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C8" w:rsidRPr="00EE2FC8" w:rsidRDefault="00EE2FC8" w:rsidP="00EE2FC8">
      <w:pPr>
        <w:rPr>
          <w:rFonts w:ascii="Calibri" w:eastAsia="Times New Roman" w:hAnsi="Calibri" w:cs="Calibri"/>
          <w:b/>
          <w:bCs/>
          <w:lang w:eastAsia="ru-RU"/>
        </w:rPr>
      </w:pPr>
      <w:r w:rsidRPr="00EE2FC8">
        <w:rPr>
          <w:rFonts w:ascii="Calibri" w:eastAsia="Calibri" w:hAnsi="Calibri" w:cs="Times New Roman"/>
          <w:b/>
        </w:rPr>
        <w:t xml:space="preserve">Урок </w:t>
      </w:r>
      <w:proofErr w:type="gramStart"/>
      <w:r>
        <w:rPr>
          <w:rFonts w:ascii="Calibri" w:eastAsia="Calibri" w:hAnsi="Calibri" w:cs="Times New Roman"/>
          <w:b/>
        </w:rPr>
        <w:t>4</w:t>
      </w:r>
      <w:r w:rsidRPr="00EE2FC8">
        <w:rPr>
          <w:rFonts w:ascii="Calibri" w:eastAsia="Times New Roman" w:hAnsi="Calibri" w:cs="Calibri"/>
          <w:b/>
          <w:bCs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Pr="00EE2FC8">
        <w:rPr>
          <w:rFonts w:ascii="Calibri" w:eastAsia="Times New Roman" w:hAnsi="Calibri" w:cs="Calibri"/>
          <w:b/>
          <w:bCs/>
          <w:lang w:eastAsia="ru-RU"/>
        </w:rPr>
        <w:t>Влияние</w:t>
      </w:r>
      <w:proofErr w:type="gramEnd"/>
      <w:r w:rsidRPr="00EE2FC8">
        <w:rPr>
          <w:rFonts w:ascii="Calibri" w:eastAsia="Times New Roman" w:hAnsi="Calibri" w:cs="Calibri"/>
          <w:b/>
          <w:bCs/>
          <w:lang w:eastAsia="ru-RU"/>
        </w:rPr>
        <w:t xml:space="preserve">  информации на человека.</w:t>
      </w:r>
    </w:p>
    <w:p w:rsidR="00EE2FC8" w:rsidRPr="00EE2FC8" w:rsidRDefault="00EE2FC8" w:rsidP="00EE2FC8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EE2FC8" w:rsidRPr="00EE2FC8" w:rsidRDefault="00EE2FC8" w:rsidP="00EE2FC8">
      <w:pPr>
        <w:rPr>
          <w:rFonts w:ascii="Calibri" w:eastAsia="Times New Roman" w:hAnsi="Calibri" w:cs="Times New Roman"/>
          <w:bCs/>
          <w:i/>
          <w:lang w:eastAsia="ru-RU"/>
        </w:rPr>
      </w:pPr>
      <w:r w:rsidRPr="00EE2FC8">
        <w:rPr>
          <w:rFonts w:ascii="Calibri" w:eastAsia="Calibri" w:hAnsi="Calibri" w:cs="Times New Roman"/>
        </w:rPr>
        <w:t xml:space="preserve">Вступление: </w:t>
      </w:r>
      <w:r w:rsidRPr="00EE2FC8">
        <w:rPr>
          <w:rFonts w:ascii="Calibri" w:eastAsia="Times New Roman" w:hAnsi="Calibri" w:cs="Times New Roman"/>
          <w:bCs/>
          <w:i/>
          <w:lang w:eastAsia="ru-RU"/>
        </w:rPr>
        <w:t xml:space="preserve">На прошлом уроке </w:t>
      </w:r>
      <w:r>
        <w:rPr>
          <w:rFonts w:ascii="Calibri" w:eastAsia="Times New Roman" w:hAnsi="Calibri" w:cs="Times New Roman"/>
          <w:bCs/>
          <w:i/>
          <w:lang w:eastAsia="ru-RU"/>
        </w:rPr>
        <w:t>вы изучали</w:t>
      </w:r>
      <w:r w:rsidRPr="00EE2FC8">
        <w:rPr>
          <w:rFonts w:ascii="Calibri" w:eastAsia="Times New Roman" w:hAnsi="Calibri" w:cs="Times New Roman"/>
          <w:bCs/>
          <w:i/>
          <w:lang w:eastAsia="ru-RU"/>
        </w:rPr>
        <w:t xml:space="preserve">, какой может быть информация. Узнали, что не всегда надо верить всему, что опубликовано и написано в сети интернет, сказано по телевизору. Сегодня поговорим о том, как информация становится весомым орудием в руках тех, кто преследует те или иные интересы. Как используют в своих целях информацию «рекламщики», политики, лица принимающие решения. </w:t>
      </w: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678"/>
        <w:gridCol w:w="7087"/>
      </w:tblGrid>
      <w:tr w:rsidR="00EE2FC8" w:rsidRPr="00EE2FC8" w:rsidTr="00B71CB6">
        <w:tc>
          <w:tcPr>
            <w:tcW w:w="1242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2FC8">
              <w:rPr>
                <w:rFonts w:ascii="Calibri" w:eastAsia="Calibri" w:hAnsi="Calibri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1843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2FC8">
              <w:rPr>
                <w:rFonts w:ascii="Calibri" w:eastAsia="Calibri" w:hAnsi="Calibri" w:cs="Times New Roman"/>
                <w:b/>
                <w:sz w:val="24"/>
                <w:szCs w:val="24"/>
              </w:rPr>
              <w:t>Содержание слайда</w:t>
            </w:r>
          </w:p>
        </w:tc>
        <w:tc>
          <w:tcPr>
            <w:tcW w:w="4678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2FC8">
              <w:rPr>
                <w:rFonts w:ascii="Calibri" w:eastAsia="Calibri" w:hAnsi="Calibri" w:cs="Times New Roman"/>
                <w:b/>
                <w:sz w:val="24"/>
                <w:szCs w:val="24"/>
              </w:rPr>
              <w:t>Текст в слайде</w:t>
            </w:r>
          </w:p>
        </w:tc>
        <w:tc>
          <w:tcPr>
            <w:tcW w:w="7087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2FC8">
              <w:rPr>
                <w:rFonts w:ascii="Calibri" w:eastAsia="Calibri" w:hAnsi="Calibri" w:cs="Times New Roman"/>
                <w:b/>
                <w:sz w:val="24"/>
                <w:szCs w:val="24"/>
              </w:rPr>
              <w:t>Закадровый текст</w:t>
            </w: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1</w:t>
            </w:r>
          </w:p>
        </w:tc>
        <w:tc>
          <w:tcPr>
            <w:tcW w:w="1843" w:type="dxa"/>
          </w:tcPr>
          <w:p w:rsidR="00EE2FC8" w:rsidRPr="00EE2FC8" w:rsidRDefault="00EE2FC8" w:rsidP="005712F3">
            <w:pPr>
              <w:pStyle w:val="a4"/>
              <w:spacing w:after="200" w:line="276" w:lineRule="auto"/>
              <w:ind w:left="346"/>
              <w:rPr>
                <w:rFonts w:ascii="Calibri" w:eastAsia="Times New Roman" w:hAnsi="Calibri" w:cs="Calibri"/>
                <w:bCs/>
                <w:lang w:eastAsia="ru-RU"/>
              </w:rPr>
            </w:pPr>
            <w:r w:rsidRPr="00EE2FC8">
              <w:rPr>
                <w:rFonts w:ascii="Calibri" w:eastAsia="Times New Roman" w:hAnsi="Calibri" w:cs="Calibri"/>
                <w:bCs/>
                <w:lang w:eastAsia="ru-RU"/>
              </w:rPr>
              <w:t>Виды визуальных материалов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5712F3" w:rsidRPr="00EE2FC8" w:rsidRDefault="005712F3" w:rsidP="005712F3">
            <w:pPr>
              <w:pStyle w:val="a4"/>
              <w:spacing w:after="200" w:line="276" w:lineRule="auto"/>
              <w:ind w:left="346"/>
              <w:rPr>
                <w:rFonts w:ascii="Calibri" w:eastAsia="Times New Roman" w:hAnsi="Calibri" w:cs="Calibri"/>
                <w:bCs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Функции </w:t>
            </w:r>
            <w:r w:rsidRPr="00EE2FC8">
              <w:rPr>
                <w:rFonts w:ascii="Calibri" w:eastAsia="Times New Roman" w:hAnsi="Calibri" w:cs="Calibri"/>
                <w:bCs/>
                <w:lang w:eastAsia="ru-RU"/>
              </w:rPr>
              <w:t xml:space="preserve"> материалов</w:t>
            </w:r>
            <w:proofErr w:type="gramEnd"/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 в СМИ</w:t>
            </w:r>
          </w:p>
          <w:p w:rsidR="00EE2FC8" w:rsidRPr="00EE2FC8" w:rsidRDefault="00EE2FC8" w:rsidP="005712F3">
            <w:pPr>
              <w:pStyle w:val="a4"/>
              <w:numPr>
                <w:ilvl w:val="0"/>
                <w:numId w:val="11"/>
              </w:numPr>
              <w:rPr>
                <w:lang w:eastAsia="ru-RU"/>
              </w:rPr>
            </w:pPr>
            <w:r w:rsidRPr="00EE2FC8">
              <w:rPr>
                <w:lang w:eastAsia="ru-RU"/>
              </w:rPr>
              <w:t xml:space="preserve">информирование </w:t>
            </w:r>
          </w:p>
          <w:p w:rsidR="00EE2FC8" w:rsidRPr="00EE2FC8" w:rsidRDefault="00EE2FC8" w:rsidP="005712F3">
            <w:pPr>
              <w:pStyle w:val="a4"/>
              <w:numPr>
                <w:ilvl w:val="0"/>
                <w:numId w:val="11"/>
              </w:numPr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EE2FC8">
              <w:rPr>
                <w:lang w:eastAsia="ru-RU"/>
              </w:rPr>
              <w:t>еклама: коммерческая - социальная</w:t>
            </w:r>
          </w:p>
          <w:p w:rsidR="00EE2FC8" w:rsidRPr="005712F3" w:rsidRDefault="00EE2FC8" w:rsidP="005712F3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color w:val="222222"/>
                <w:lang w:eastAsia="ru-RU"/>
              </w:rPr>
            </w:pPr>
            <w:r w:rsidRPr="005712F3">
              <w:rPr>
                <w:rFonts w:cs="Times New Roman"/>
                <w:shd w:val="clear" w:color="auto" w:fill="FFFFFF"/>
                <w:lang w:eastAsia="ru-RU"/>
              </w:rPr>
              <w:t xml:space="preserve">агитация </w:t>
            </w:r>
          </w:p>
          <w:p w:rsidR="00EE2FC8" w:rsidRPr="00EE2FC8" w:rsidRDefault="00EE2FC8" w:rsidP="005712F3">
            <w:pPr>
              <w:pStyle w:val="a4"/>
              <w:numPr>
                <w:ilvl w:val="0"/>
                <w:numId w:val="11"/>
              </w:numPr>
              <w:rPr>
                <w:lang w:eastAsia="ru-RU"/>
              </w:rPr>
            </w:pPr>
            <w:r w:rsidRPr="00EE2FC8">
              <w:rPr>
                <w:lang w:eastAsia="ru-RU"/>
              </w:rPr>
              <w:t>политическая агитация</w:t>
            </w:r>
            <w:r>
              <w:rPr>
                <w:lang w:eastAsia="ru-RU"/>
              </w:rPr>
              <w:t xml:space="preserve"> </w:t>
            </w:r>
          </w:p>
          <w:p w:rsidR="00EE2FC8" w:rsidRPr="00EE2FC8" w:rsidRDefault="005712F3" w:rsidP="005712F3">
            <w:pPr>
              <w:pStyle w:val="a4"/>
              <w:numPr>
                <w:ilvl w:val="0"/>
                <w:numId w:val="11"/>
              </w:numPr>
              <w:rPr>
                <w:lang w:eastAsia="ru-RU"/>
              </w:rPr>
            </w:pPr>
            <w:r>
              <w:rPr>
                <w:lang w:eastAsia="ru-RU"/>
              </w:rPr>
              <w:t>пропаганда</w:t>
            </w:r>
          </w:p>
          <w:p w:rsidR="00EE2FC8" w:rsidRPr="005712F3" w:rsidRDefault="00EE2FC8" w:rsidP="005712F3">
            <w:pPr>
              <w:pStyle w:val="a4"/>
              <w:numPr>
                <w:ilvl w:val="0"/>
                <w:numId w:val="11"/>
              </w:numPr>
              <w:rPr>
                <w:rFonts w:eastAsia="Calibri" w:cs="Times New Roman"/>
              </w:rPr>
            </w:pPr>
            <w:r w:rsidRPr="00EE2FC8">
              <w:rPr>
                <w:lang w:eastAsia="ru-RU"/>
              </w:rPr>
              <w:t>PR-кампания</w:t>
            </w:r>
            <w:r w:rsidR="005712F3">
              <w:rPr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EE2FC8" w:rsidRDefault="005712F3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СМИ мы можем столкнутся с разными видами материалов, которые имеют разные цели</w:t>
            </w:r>
            <w:r w:rsidR="00650176">
              <w:rPr>
                <w:rFonts w:ascii="Calibri" w:eastAsia="Calibri" w:hAnsi="Calibri" w:cs="Times New Roman"/>
              </w:rPr>
              <w:t xml:space="preserve"> или функции. </w:t>
            </w:r>
          </w:p>
          <w:p w:rsidR="00650176" w:rsidRPr="00EE2FC8" w:rsidRDefault="00650176" w:rsidP="00650176">
            <w:pPr>
              <w:pStyle w:val="a4"/>
              <w:numPr>
                <w:ilvl w:val="0"/>
                <w:numId w:val="11"/>
              </w:numPr>
              <w:rPr>
                <w:lang w:eastAsia="ru-RU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Например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: </w:t>
            </w:r>
            <w:r w:rsidRPr="00EE2FC8">
              <w:rPr>
                <w:lang w:eastAsia="ru-RU"/>
              </w:rPr>
              <w:t xml:space="preserve">информирование </w:t>
            </w:r>
          </w:p>
          <w:p w:rsidR="00650176" w:rsidRPr="00EE2FC8" w:rsidRDefault="00650176" w:rsidP="00650176">
            <w:pPr>
              <w:pStyle w:val="a4"/>
              <w:numPr>
                <w:ilvl w:val="0"/>
                <w:numId w:val="11"/>
              </w:numPr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EE2FC8">
              <w:rPr>
                <w:lang w:eastAsia="ru-RU"/>
              </w:rPr>
              <w:t>еклама: коммерческая - социальная</w:t>
            </w:r>
          </w:p>
          <w:p w:rsidR="00650176" w:rsidRPr="005712F3" w:rsidRDefault="00650176" w:rsidP="0065017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color w:val="222222"/>
                <w:lang w:eastAsia="ru-RU"/>
              </w:rPr>
            </w:pPr>
            <w:r w:rsidRPr="005712F3">
              <w:rPr>
                <w:rFonts w:cs="Times New Roman"/>
                <w:shd w:val="clear" w:color="auto" w:fill="FFFFFF"/>
                <w:lang w:eastAsia="ru-RU"/>
              </w:rPr>
              <w:t xml:space="preserve">агитация </w:t>
            </w:r>
          </w:p>
          <w:p w:rsidR="00650176" w:rsidRPr="00EE2FC8" w:rsidRDefault="00650176" w:rsidP="00650176">
            <w:pPr>
              <w:pStyle w:val="a4"/>
              <w:numPr>
                <w:ilvl w:val="0"/>
                <w:numId w:val="11"/>
              </w:numPr>
              <w:rPr>
                <w:lang w:eastAsia="ru-RU"/>
              </w:rPr>
            </w:pPr>
            <w:r w:rsidRPr="00EE2FC8">
              <w:rPr>
                <w:lang w:eastAsia="ru-RU"/>
              </w:rPr>
              <w:t>политическая агитация</w:t>
            </w:r>
            <w:r>
              <w:rPr>
                <w:lang w:eastAsia="ru-RU"/>
              </w:rPr>
              <w:t xml:space="preserve"> </w:t>
            </w:r>
          </w:p>
          <w:p w:rsidR="00650176" w:rsidRDefault="00650176" w:rsidP="00650176">
            <w:pPr>
              <w:pStyle w:val="a4"/>
              <w:numPr>
                <w:ilvl w:val="0"/>
                <w:numId w:val="11"/>
              </w:numPr>
              <w:rPr>
                <w:lang w:eastAsia="ru-RU"/>
              </w:rPr>
            </w:pPr>
            <w:r>
              <w:rPr>
                <w:lang w:eastAsia="ru-RU"/>
              </w:rPr>
              <w:t>пропаганда</w:t>
            </w:r>
          </w:p>
          <w:p w:rsidR="00650176" w:rsidRDefault="00650176" w:rsidP="00650176">
            <w:pPr>
              <w:pStyle w:val="a4"/>
              <w:numPr>
                <w:ilvl w:val="0"/>
                <w:numId w:val="11"/>
              </w:numPr>
              <w:rPr>
                <w:lang w:eastAsia="ru-RU"/>
              </w:rPr>
            </w:pPr>
            <w:r w:rsidRPr="00EE2FC8">
              <w:rPr>
                <w:lang w:eastAsia="ru-RU"/>
              </w:rPr>
              <w:t>PR-кампания</w:t>
            </w:r>
          </w:p>
          <w:p w:rsidR="00650176" w:rsidRPr="00650176" w:rsidRDefault="00650176" w:rsidP="00650176">
            <w:pPr>
              <w:rPr>
                <w:lang w:eastAsia="ru-RU"/>
              </w:rPr>
            </w:pPr>
            <w:r>
              <w:rPr>
                <w:lang w:eastAsia="ru-RU"/>
              </w:rPr>
              <w:t>Давайте рассмотрим эти понятия более подробно.</w:t>
            </w: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2</w:t>
            </w:r>
          </w:p>
        </w:tc>
        <w:tc>
          <w:tcPr>
            <w:tcW w:w="1843" w:type="dxa"/>
          </w:tcPr>
          <w:p w:rsidR="00EE2FC8" w:rsidRPr="00EE2FC8" w:rsidRDefault="005712F3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Информирование</w:t>
            </w:r>
          </w:p>
        </w:tc>
        <w:tc>
          <w:tcPr>
            <w:tcW w:w="4678" w:type="dxa"/>
          </w:tcPr>
          <w:p w:rsidR="00EE2FC8" w:rsidRDefault="005712F3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Слайд 5 (картинки из старой презентации)</w:t>
            </w:r>
          </w:p>
          <w:p w:rsidR="00650176" w:rsidRDefault="00650176" w:rsidP="00EE2FC8">
            <w:pPr>
              <w:rPr>
                <w:rFonts w:ascii="Calibri" w:eastAsia="Calibri" w:hAnsi="Calibri" w:cs="Times New Roman"/>
              </w:rPr>
            </w:pPr>
          </w:p>
          <w:p w:rsidR="005712F3" w:rsidRPr="005712F3" w:rsidRDefault="005712F3" w:rsidP="005712F3">
            <w:pPr>
              <w:rPr>
                <w:rFonts w:ascii="Calibri" w:eastAsia="Calibri" w:hAnsi="Calibri" w:cs="Times New Roman"/>
              </w:rPr>
            </w:pPr>
            <w:r w:rsidRPr="005712F3">
              <w:rPr>
                <w:rFonts w:ascii="Calibri" w:eastAsia="Calibri" w:hAnsi="Calibri" w:cs="Times New Roman"/>
                <w:b/>
                <w:bCs/>
              </w:rPr>
              <w:t>Информирование</w:t>
            </w:r>
            <w:r w:rsidRPr="005712F3">
              <w:rPr>
                <w:rFonts w:ascii="Calibri" w:eastAsia="Calibri" w:hAnsi="Calibri" w:cs="Times New Roman"/>
              </w:rPr>
              <w:t xml:space="preserve"> -  объявление о том, что что-то происходит или произойдет. То есть когда информация сообщается для того, чтобы тот, кто ее прочитал, просто знал.</w:t>
            </w:r>
          </w:p>
          <w:p w:rsidR="005712F3" w:rsidRPr="00EE2FC8" w:rsidRDefault="005712F3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650176" w:rsidRPr="00650176" w:rsidRDefault="00650176" w:rsidP="00650176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Информирование происходит </w:t>
            </w:r>
            <w:proofErr w:type="gramStart"/>
            <w:r>
              <w:rPr>
                <w:rFonts w:ascii="Calibri" w:eastAsia="Times New Roman" w:hAnsi="Calibri" w:cs="Calibri"/>
                <w:bCs/>
                <w:lang w:eastAsia="ru-RU"/>
              </w:rPr>
              <w:t>тогда ,</w:t>
            </w:r>
            <w:proofErr w:type="gramEnd"/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 когда вы видите или слышите </w:t>
            </w:r>
            <w:r w:rsidRPr="00650176">
              <w:rPr>
                <w:rFonts w:ascii="Calibri" w:eastAsia="Times New Roman" w:hAnsi="Calibri" w:cs="Calibri"/>
                <w:bCs/>
                <w:lang w:eastAsia="ru-RU"/>
              </w:rPr>
              <w:t>объявление о том, что что-то происходит или произойдет. То есть когда информация сообщается для того, чтобы то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т, кто ее прочитал, просто знал. При этом нет цели изменить отношение к проблеме или повлиять на поведение зрителя или читателя.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3</w:t>
            </w:r>
          </w:p>
        </w:tc>
        <w:tc>
          <w:tcPr>
            <w:tcW w:w="1843" w:type="dxa"/>
          </w:tcPr>
          <w:p w:rsidR="00EE2FC8" w:rsidRPr="00EE2FC8" w:rsidRDefault="00650176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Реклама </w:t>
            </w:r>
          </w:p>
        </w:tc>
        <w:tc>
          <w:tcPr>
            <w:tcW w:w="4678" w:type="dxa"/>
          </w:tcPr>
          <w:p w:rsidR="00650176" w:rsidRDefault="00650176" w:rsidP="0065017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Коммерческая </w:t>
            </w:r>
            <w:proofErr w:type="gramStart"/>
            <w:r>
              <w:rPr>
                <w:lang w:eastAsia="ru-RU"/>
              </w:rPr>
              <w:t>реклама  Картинки</w:t>
            </w:r>
            <w:proofErr w:type="gramEnd"/>
            <w:r>
              <w:rPr>
                <w:lang w:eastAsia="ru-RU"/>
              </w:rPr>
              <w:t xml:space="preserve"> слайд2</w:t>
            </w:r>
          </w:p>
          <w:p w:rsidR="00650176" w:rsidRPr="00650176" w:rsidRDefault="00650176" w:rsidP="00650176">
            <w:pPr>
              <w:rPr>
                <w:lang w:eastAsia="ru-RU"/>
              </w:rPr>
            </w:pPr>
            <w:r w:rsidRPr="00650176">
              <w:rPr>
                <w:lang w:eastAsia="ru-RU"/>
              </w:rPr>
              <w:t>Реклама товара.</w:t>
            </w:r>
          </w:p>
          <w:p w:rsidR="00650176" w:rsidRPr="00650176" w:rsidRDefault="00650176" w:rsidP="00650176">
            <w:pPr>
              <w:rPr>
                <w:lang w:eastAsia="ru-RU"/>
              </w:rPr>
            </w:pPr>
            <w:r w:rsidRPr="00650176">
              <w:rPr>
                <w:lang w:eastAsia="ru-RU"/>
              </w:rPr>
              <w:t>Реклама услуги.</w:t>
            </w:r>
          </w:p>
          <w:p w:rsidR="00650176" w:rsidRPr="00650176" w:rsidRDefault="00A64006" w:rsidP="00650176">
            <w:pPr>
              <w:rPr>
                <w:lang w:eastAsia="ru-RU"/>
              </w:rPr>
            </w:pPr>
            <w:hyperlink r:id="rId5" w:history="1">
              <w:r w:rsidR="00650176" w:rsidRPr="00650176">
                <w:rPr>
                  <w:lang w:eastAsia="ru-RU"/>
                </w:rPr>
                <w:t>Реклама организации</w:t>
              </w:r>
            </w:hyperlink>
            <w:r w:rsidR="00650176" w:rsidRPr="00650176">
              <w:rPr>
                <w:lang w:eastAsia="ru-RU"/>
              </w:rPr>
              <w:t>.</w:t>
            </w:r>
          </w:p>
          <w:p w:rsidR="00650176" w:rsidRPr="00650176" w:rsidRDefault="00A64006" w:rsidP="00650176">
            <w:pPr>
              <w:rPr>
                <w:lang w:eastAsia="ru-RU"/>
              </w:rPr>
            </w:pPr>
            <w:hyperlink r:id="rId6" w:history="1">
              <w:r w:rsidR="00650176" w:rsidRPr="00650176">
                <w:rPr>
                  <w:lang w:eastAsia="ru-RU"/>
                </w:rPr>
                <w:t>Реклама торговой марки</w:t>
              </w:r>
            </w:hyperlink>
            <w:r w:rsidR="00650176" w:rsidRPr="00650176">
              <w:rPr>
                <w:lang w:eastAsia="ru-RU"/>
              </w:rPr>
              <w:t>.</w:t>
            </w:r>
          </w:p>
          <w:p w:rsidR="00650176" w:rsidRPr="00650176" w:rsidRDefault="00650176" w:rsidP="00650176">
            <w:pPr>
              <w:rPr>
                <w:lang w:eastAsia="ru-RU"/>
              </w:rPr>
            </w:pPr>
            <w:r w:rsidRPr="00650176">
              <w:rPr>
                <w:lang w:eastAsia="ru-RU"/>
              </w:rPr>
              <w:t>Реклама события.</w:t>
            </w:r>
          </w:p>
          <w:p w:rsidR="00650176" w:rsidRPr="00650176" w:rsidRDefault="00650176" w:rsidP="00650176">
            <w:pPr>
              <w:rPr>
                <w:lang w:eastAsia="ru-RU"/>
              </w:rPr>
            </w:pPr>
            <w:r>
              <w:rPr>
                <w:lang w:eastAsia="ru-RU"/>
              </w:rPr>
              <w:t>Реклама идеи и т.д.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650176" w:rsidRDefault="00650176" w:rsidP="00650176">
            <w:r>
              <w:rPr>
                <w:rStyle w:val="a7"/>
              </w:rPr>
              <w:t>Реклама</w:t>
            </w:r>
            <w:r>
              <w:t xml:space="preserve"> — </w:t>
            </w:r>
            <w:proofErr w:type="gramStart"/>
            <w:r>
              <w:t>это  информация</w:t>
            </w:r>
            <w:proofErr w:type="gramEnd"/>
            <w:r>
              <w:t>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      </w:r>
          </w:p>
          <w:p w:rsidR="00C22901" w:rsidRDefault="00C22901" w:rsidP="00650176">
            <w:r>
              <w:t xml:space="preserve">Можно разделить </w:t>
            </w:r>
            <w:proofErr w:type="gramStart"/>
            <w:r>
              <w:t xml:space="preserve">рекламу </w:t>
            </w:r>
            <w:r w:rsidR="00650176">
              <w:t xml:space="preserve"> на</w:t>
            </w:r>
            <w:proofErr w:type="gramEnd"/>
            <w:r w:rsidR="00650176">
              <w:t xml:space="preserve"> коммерческую и соци</w:t>
            </w:r>
            <w:r>
              <w:t>альную.</w:t>
            </w:r>
          </w:p>
          <w:p w:rsidR="00650176" w:rsidRDefault="00650176" w:rsidP="00650176">
            <w:r>
              <w:t>Коммерческая реклама –</w:t>
            </w:r>
          </w:p>
          <w:p w:rsidR="00650176" w:rsidRDefault="00650176" w:rsidP="00650176">
            <w:r>
              <w:lastRenderedPageBreak/>
              <w:t>это реклама товаров, услуг с целью извлечения прибыли. Целью любой коммерческой рекламы является стимулирование сбыта</w:t>
            </w:r>
            <w:r w:rsidR="00C22901">
              <w:t>.</w:t>
            </w:r>
            <w:r>
              <w:t> 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lastRenderedPageBreak/>
              <w:t>Слайд 4</w:t>
            </w:r>
          </w:p>
        </w:tc>
        <w:tc>
          <w:tcPr>
            <w:tcW w:w="1843" w:type="dxa"/>
          </w:tcPr>
          <w:p w:rsidR="00EE2FC8" w:rsidRPr="00EE2FC8" w:rsidRDefault="00C22901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Социальная реклама</w:t>
            </w:r>
          </w:p>
        </w:tc>
        <w:tc>
          <w:tcPr>
            <w:tcW w:w="4678" w:type="dxa"/>
          </w:tcPr>
          <w:p w:rsidR="00C22901" w:rsidRDefault="00C22901" w:rsidP="00C229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Картинки со слайда 3</w:t>
            </w:r>
          </w:p>
          <w:p w:rsidR="00C22901" w:rsidRDefault="00C22901" w:rsidP="00C22901">
            <w:r>
              <w:t xml:space="preserve"> Социальная реклама</w:t>
            </w:r>
          </w:p>
          <w:p w:rsidR="00C22901" w:rsidRDefault="00C22901" w:rsidP="00C22901">
            <w:r>
              <w:t>- вид некоммерческой рекламы, направленной на изменение моделей общественного поведения и привлечения внимания к проблемам социума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C22901" w:rsidRPr="00C22901" w:rsidRDefault="00C22901" w:rsidP="00C22901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Социальную рекламу используют, </w:t>
            </w:r>
            <w:r w:rsidRPr="00C22901">
              <w:rPr>
                <w:rFonts w:ascii="Calibri" w:eastAsia="Times New Roman" w:hAnsi="Calibri" w:cs="Calibri"/>
                <w:bCs/>
                <w:lang w:eastAsia="ru-RU"/>
              </w:rPr>
              <w:t xml:space="preserve">когда обществу хотят объяснить какие-то проблемные моменты общественного устройства.  Например, вред ранних браков для здоровья граждан, равные возможности для   детей с особенностями (например, больных аутизмом), для лиц с ограниченными возможностями здоровья (инвалидов). Необходимость </w:t>
            </w:r>
            <w:proofErr w:type="gramStart"/>
            <w:r w:rsidRPr="00C22901">
              <w:rPr>
                <w:rFonts w:ascii="Calibri" w:eastAsia="Times New Roman" w:hAnsi="Calibri" w:cs="Calibri"/>
                <w:bCs/>
                <w:lang w:eastAsia="ru-RU"/>
              </w:rPr>
              <w:t>создания  им</w:t>
            </w:r>
            <w:proofErr w:type="gramEnd"/>
            <w:r w:rsidRPr="00C22901">
              <w:rPr>
                <w:rFonts w:ascii="Calibri" w:eastAsia="Times New Roman" w:hAnsi="Calibri" w:cs="Calibri"/>
                <w:bCs/>
                <w:lang w:eastAsia="ru-RU"/>
              </w:rPr>
              <w:t xml:space="preserve"> условий для того, чтобы они не сидели дома, а имели возможность выходить на улицу, посещать развлекательные центры, кинотеатры и пр.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</w:tr>
      <w:tr w:rsidR="00C22901" w:rsidRPr="00EE2FC8" w:rsidTr="00B71CB6">
        <w:tc>
          <w:tcPr>
            <w:tcW w:w="1242" w:type="dxa"/>
          </w:tcPr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5</w:t>
            </w:r>
          </w:p>
        </w:tc>
        <w:tc>
          <w:tcPr>
            <w:tcW w:w="1843" w:type="dxa"/>
          </w:tcPr>
          <w:p w:rsidR="00C22901" w:rsidRPr="00C22901" w:rsidRDefault="00C22901" w:rsidP="00C22901">
            <w:pPr>
              <w:ind w:left="205"/>
              <w:rPr>
                <w:rFonts w:ascii="Arial" w:eastAsia="Times New Roman" w:hAnsi="Arial" w:cs="Arial"/>
                <w:color w:val="222222"/>
              </w:rPr>
            </w:pPr>
            <w:r w:rsidRPr="00C22901">
              <w:rPr>
                <w:rFonts w:cs="Times New Roman"/>
                <w:shd w:val="clear" w:color="auto" w:fill="FFFFFF"/>
                <w:lang w:eastAsia="ru-RU"/>
              </w:rPr>
              <w:t xml:space="preserve">агитация </w:t>
            </w:r>
          </w:p>
        </w:tc>
        <w:tc>
          <w:tcPr>
            <w:tcW w:w="4678" w:type="dxa"/>
          </w:tcPr>
          <w:p w:rsidR="00C22901" w:rsidRPr="00C22901" w:rsidRDefault="00C22901" w:rsidP="00C22901">
            <w:pPr>
              <w:shd w:val="clear" w:color="auto" w:fill="FFFFFF"/>
              <w:spacing w:before="100" w:beforeAutospacing="1" w:after="24"/>
              <w:rPr>
                <w:rFonts w:ascii="Calibri" w:eastAsia="Times New Roman" w:hAnsi="Calibri" w:cs="Times New Roman"/>
                <w:lang w:eastAsia="ru-RU"/>
              </w:rPr>
            </w:pPr>
            <w:r w:rsidRPr="00C22901">
              <w:rPr>
                <w:rFonts w:ascii="Calibri" w:eastAsia="Times New Roman" w:hAnsi="Calibri" w:cs="Times New Roman"/>
                <w:b/>
                <w:sz w:val="21"/>
                <w:szCs w:val="21"/>
                <w:shd w:val="clear" w:color="auto" w:fill="FFFFFF"/>
                <w:lang w:eastAsia="ru-RU"/>
              </w:rPr>
              <w:t>агитация</w:t>
            </w:r>
            <w:r w:rsidRPr="00C22901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 -  </w:t>
            </w:r>
            <w:r w:rsidRPr="00C22901">
              <w:rPr>
                <w:rFonts w:ascii="Calibri" w:eastAsia="Times New Roman" w:hAnsi="Calibri" w:cs="Times New Roman"/>
                <w:shd w:val="clear" w:color="auto" w:fill="FFFFFF"/>
                <w:lang w:eastAsia="ru-RU"/>
              </w:rPr>
              <w:t xml:space="preserve">устная и печатная деятельность среди широких масс, имеющая целью распространение </w:t>
            </w:r>
            <w:r w:rsidRPr="00C22901">
              <w:rPr>
                <w:rFonts w:ascii="Calibri" w:eastAsia="Times New Roman" w:hAnsi="Calibri" w:cs="Times New Roman"/>
                <w:lang w:eastAsia="ru-RU"/>
              </w:rPr>
              <w:t xml:space="preserve">каких-нибудь идей для политического воспитания масс и привлечения их к активной общественно-политической жизни. </w:t>
            </w:r>
          </w:p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  <w:r w:rsidRPr="00C22901">
              <w:rPr>
                <w:rFonts w:ascii="Calibri" w:eastAsia="Times New Roman" w:hAnsi="Calibri" w:cs="Times New Roman"/>
                <w:lang w:eastAsia="ru-RU"/>
              </w:rPr>
              <w:t>К ним относятся встречи с избирателями, митинги, шествия; наглядная агитация включает плакаты и листовки, наружная агитация (баннеры, уличные щиты, уличные мониторы)</w:t>
            </w:r>
            <w:r w:rsidRPr="00C2290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C22901" w:rsidRPr="00EE2FC8" w:rsidTr="00B71CB6">
        <w:tc>
          <w:tcPr>
            <w:tcW w:w="1242" w:type="dxa"/>
          </w:tcPr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6</w:t>
            </w:r>
          </w:p>
        </w:tc>
        <w:tc>
          <w:tcPr>
            <w:tcW w:w="1843" w:type="dxa"/>
          </w:tcPr>
          <w:p w:rsidR="00C22901" w:rsidRPr="00C22901" w:rsidRDefault="00C22901" w:rsidP="00C22901">
            <w:pPr>
              <w:ind w:left="205"/>
              <w:rPr>
                <w:rFonts w:eastAsia="Times New Roman"/>
              </w:rPr>
            </w:pPr>
            <w:r w:rsidRPr="009058A4">
              <w:rPr>
                <w:lang w:eastAsia="ru-RU"/>
              </w:rPr>
              <w:t xml:space="preserve">политическая агитация </w:t>
            </w:r>
          </w:p>
        </w:tc>
        <w:tc>
          <w:tcPr>
            <w:tcW w:w="4678" w:type="dxa"/>
          </w:tcPr>
          <w:p w:rsidR="00C22901" w:rsidRPr="00C22901" w:rsidRDefault="00C22901" w:rsidP="00C22901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C22901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политическая </w:t>
            </w:r>
            <w:proofErr w:type="gramStart"/>
            <w:r w:rsidRPr="00C22901">
              <w:rPr>
                <w:rFonts w:ascii="Calibri" w:eastAsia="Times New Roman" w:hAnsi="Calibri" w:cs="Calibri"/>
                <w:b/>
                <w:bCs/>
                <w:lang w:eastAsia="ru-RU"/>
              </w:rPr>
              <w:t>агитация</w:t>
            </w:r>
            <w:r w:rsidRPr="00C22901">
              <w:rPr>
                <w:rFonts w:ascii="Calibri" w:eastAsia="Times New Roman" w:hAnsi="Calibri" w:cs="Calibri"/>
                <w:bCs/>
                <w:lang w:eastAsia="ru-RU"/>
              </w:rPr>
              <w:t xml:space="preserve">  –</w:t>
            </w:r>
            <w:proofErr w:type="gramEnd"/>
            <w:r w:rsidRPr="00C22901">
              <w:rPr>
                <w:rFonts w:ascii="Calibri" w:eastAsia="Times New Roman" w:hAnsi="Calibri" w:cs="Calibri"/>
                <w:bCs/>
                <w:lang w:eastAsia="ru-RU"/>
              </w:rPr>
              <w:t xml:space="preserve"> это тоже  вид рекламы.  </w:t>
            </w:r>
            <w:r w:rsidRPr="00C22901">
              <w:rPr>
                <w:lang w:eastAsia="ru-RU"/>
              </w:rPr>
              <w:t>осуществляется в период избирательной кампании</w:t>
            </w:r>
          </w:p>
          <w:p w:rsidR="00C22901" w:rsidRPr="00C22901" w:rsidRDefault="00C22901" w:rsidP="00C22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901">
              <w:rPr>
                <w:lang w:eastAsia="ru-RU"/>
              </w:rPr>
              <w:t>Цель:  побудить</w:t>
            </w:r>
            <w:proofErr w:type="gramEnd"/>
            <w:r w:rsidRPr="00C22901">
              <w:rPr>
                <w:lang w:eastAsia="ru-RU"/>
              </w:rPr>
              <w:t xml:space="preserve"> избирателей к голосованию за кандидата, или против него (них).</w:t>
            </w:r>
          </w:p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Картинки со слайда 4</w:t>
            </w:r>
          </w:p>
        </w:tc>
        <w:tc>
          <w:tcPr>
            <w:tcW w:w="7087" w:type="dxa"/>
          </w:tcPr>
          <w:p w:rsidR="00C22901" w:rsidRDefault="00C22901" w:rsidP="00C22901"/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  <w:r>
              <w:t xml:space="preserve">Ярчайший пример политической агитации — </w:t>
            </w:r>
            <w:hyperlink r:id="rId7" w:history="1">
              <w:r>
                <w:rPr>
                  <w:rStyle w:val="a8"/>
                </w:rPr>
                <w:t>агитация предвыборная</w:t>
              </w:r>
            </w:hyperlink>
            <w:r>
              <w:t xml:space="preserve">, побуждающая избирателей прийти на выборы, а также проголосовать за или против какого-то кандидата или партии/движения в целом. Видами предвыборной агитации бывают дискуссии, круглые столы, интервью, видеосюжеты, а также печатные материалы, включая карманные </w:t>
            </w:r>
            <w:proofErr w:type="spellStart"/>
            <w:r>
              <w:t>календарики</w:t>
            </w:r>
            <w:proofErr w:type="spellEnd"/>
            <w:r>
              <w:t>.</w:t>
            </w:r>
          </w:p>
        </w:tc>
      </w:tr>
      <w:tr w:rsidR="00C22901" w:rsidRPr="00EE2FC8" w:rsidTr="00B71CB6">
        <w:tc>
          <w:tcPr>
            <w:tcW w:w="1242" w:type="dxa"/>
          </w:tcPr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7</w:t>
            </w:r>
          </w:p>
        </w:tc>
        <w:tc>
          <w:tcPr>
            <w:tcW w:w="1843" w:type="dxa"/>
          </w:tcPr>
          <w:p w:rsidR="00C22901" w:rsidRPr="00C22901" w:rsidRDefault="00C22901" w:rsidP="00C22901">
            <w:pPr>
              <w:ind w:left="205"/>
              <w:rPr>
                <w:rFonts w:eastAsia="Times New Roman"/>
              </w:rPr>
            </w:pPr>
            <w:r w:rsidRPr="009058A4">
              <w:rPr>
                <w:lang w:eastAsia="ru-RU"/>
              </w:rPr>
              <w:t>пропаганда</w:t>
            </w:r>
          </w:p>
        </w:tc>
        <w:tc>
          <w:tcPr>
            <w:tcW w:w="4678" w:type="dxa"/>
          </w:tcPr>
          <w:p w:rsidR="00C22901" w:rsidRDefault="0067024F" w:rsidP="00C229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Картинку со Слайда 6 старой презентации</w:t>
            </w:r>
          </w:p>
          <w:p w:rsidR="0067024F" w:rsidRDefault="0067024F" w:rsidP="0067024F">
            <w:pPr>
              <w:spacing w:after="200" w:line="276" w:lineRule="auto"/>
            </w:pPr>
            <w:r>
              <w:t xml:space="preserve">Пропаганда. </w:t>
            </w:r>
          </w:p>
          <w:p w:rsidR="0067024F" w:rsidRPr="00EE2FC8" w:rsidRDefault="0067024F" w:rsidP="006702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 в современном </w:t>
            </w:r>
            <w:proofErr w:type="gramStart"/>
            <w:r>
              <w:t xml:space="preserve">мире </w:t>
            </w:r>
            <w:r w:rsidRPr="0067024F">
              <w:t xml:space="preserve"> понимается</w:t>
            </w:r>
            <w:proofErr w:type="gramEnd"/>
            <w:r w:rsidRPr="0067024F">
              <w:t xml:space="preserve"> </w:t>
            </w:r>
            <w:r>
              <w:t xml:space="preserve">как </w:t>
            </w:r>
            <w:r w:rsidRPr="0067024F">
              <w:t xml:space="preserve">открытое распространение взглядов, фактов, аргументов и других сведений, в том числе </w:t>
            </w:r>
            <w:r w:rsidRPr="0067024F">
              <w:lastRenderedPageBreak/>
              <w:t xml:space="preserve">намеренно искажённых и вводящих в заблуждение, для формирования </w:t>
            </w:r>
            <w:hyperlink r:id="rId8" w:tooltip="Общественное мнение" w:history="1">
              <w:r w:rsidRPr="0067024F">
                <w:rPr>
                  <w:color w:val="0000FF"/>
                  <w:u w:val="single"/>
                </w:rPr>
                <w:t>общественного мнения</w:t>
              </w:r>
            </w:hyperlink>
            <w:r w:rsidRPr="0067024F">
              <w:t xml:space="preserve"> или иных целей, преследуемых пропагандистами.</w:t>
            </w:r>
          </w:p>
        </w:tc>
        <w:tc>
          <w:tcPr>
            <w:tcW w:w="7087" w:type="dxa"/>
          </w:tcPr>
          <w:p w:rsidR="0067024F" w:rsidRPr="0067024F" w:rsidRDefault="0067024F" w:rsidP="0067024F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 xml:space="preserve">Пропаганда - </w:t>
            </w:r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 xml:space="preserve">это вид агитации. Когда информация навязывает нам определенное мнение. Пропаганда является эффективным инструментом воздействия при тоталитарных и авторитарных режимах. </w:t>
            </w:r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>Широко использовалась в Советском союзе, нацисткой Германии, в Северной Корее (в наши дни).</w:t>
            </w:r>
          </w:p>
          <w:p w:rsidR="00C22901" w:rsidRPr="00EE2FC8" w:rsidRDefault="00C22901" w:rsidP="0067024F">
            <w:pPr>
              <w:rPr>
                <w:rFonts w:ascii="Calibri" w:eastAsia="Calibri" w:hAnsi="Calibri" w:cs="Times New Roman"/>
              </w:rPr>
            </w:pPr>
          </w:p>
        </w:tc>
      </w:tr>
      <w:tr w:rsidR="00C22901" w:rsidRPr="00EE2FC8" w:rsidTr="00B71CB6">
        <w:tc>
          <w:tcPr>
            <w:tcW w:w="1242" w:type="dxa"/>
          </w:tcPr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lastRenderedPageBreak/>
              <w:t>Слайд 8</w:t>
            </w:r>
          </w:p>
        </w:tc>
        <w:tc>
          <w:tcPr>
            <w:tcW w:w="1843" w:type="dxa"/>
          </w:tcPr>
          <w:p w:rsidR="00C22901" w:rsidRDefault="00C22901" w:rsidP="00C22901">
            <w:pPr>
              <w:ind w:left="205"/>
            </w:pPr>
            <w:r w:rsidRPr="009058A4">
              <w:rPr>
                <w:lang w:eastAsia="ru-RU"/>
              </w:rPr>
              <w:t xml:space="preserve">PR-кампания </w:t>
            </w:r>
          </w:p>
        </w:tc>
        <w:tc>
          <w:tcPr>
            <w:tcW w:w="4678" w:type="dxa"/>
          </w:tcPr>
          <w:p w:rsidR="00C22901" w:rsidRPr="00EE2FC8" w:rsidRDefault="0067024F" w:rsidP="0067024F">
            <w:pPr>
              <w:rPr>
                <w:rFonts w:ascii="Calibri" w:eastAsia="Calibri" w:hAnsi="Calibri" w:cs="Times New Roman"/>
              </w:rPr>
            </w:pPr>
            <w:r w:rsidRPr="0067024F">
              <w:rPr>
                <w:rFonts w:ascii="Calibri" w:eastAsia="Times New Roman" w:hAnsi="Calibri" w:cs="Calibri"/>
                <w:b/>
                <w:bCs/>
                <w:lang w:eastAsia="ru-RU"/>
              </w:rPr>
              <w:t>PR-кампания</w:t>
            </w:r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 xml:space="preserve"> - ряд мероприятий, проводимых для осуществления задач организатора кампании (коммерческой, политической или социальной)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. (картинку </w:t>
            </w:r>
            <w:proofErr w:type="gramStart"/>
            <w:r>
              <w:rPr>
                <w:rFonts w:ascii="Calibri" w:eastAsia="Times New Roman" w:hAnsi="Calibri" w:cs="Calibri"/>
                <w:bCs/>
                <w:lang w:eastAsia="ru-RU"/>
              </w:rPr>
              <w:t>найти )</w:t>
            </w:r>
            <w:proofErr w:type="gramEnd"/>
          </w:p>
        </w:tc>
        <w:tc>
          <w:tcPr>
            <w:tcW w:w="7087" w:type="dxa"/>
          </w:tcPr>
          <w:p w:rsidR="0067024F" w:rsidRPr="0067024F" w:rsidRDefault="0067024F" w:rsidP="0067024F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67024F">
              <w:rPr>
                <w:rFonts w:ascii="Calibri" w:eastAsia="Times New Roman" w:hAnsi="Calibri" w:cs="Calibri"/>
                <w:b/>
                <w:bCs/>
                <w:lang w:eastAsia="ru-RU"/>
              </w:rPr>
              <w:t>PR-кампания</w:t>
            </w:r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 xml:space="preserve"> - </w:t>
            </w:r>
            <w:r>
              <w:rPr>
                <w:rStyle w:val="tgc"/>
              </w:rPr>
              <w:t>создание положительного образа организации в сознании потенциального потребителя, а также других заинтересованных сторон.</w:t>
            </w:r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 xml:space="preserve"> </w:t>
            </w:r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>Например, розыгрыш лотереи среди покупателей определенного магазина – это PR-кампания.</w:t>
            </w:r>
          </w:p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9</w:t>
            </w:r>
          </w:p>
        </w:tc>
        <w:tc>
          <w:tcPr>
            <w:tcW w:w="1843" w:type="dxa"/>
          </w:tcPr>
          <w:p w:rsidR="00EE2FC8" w:rsidRPr="00EE2FC8" w:rsidRDefault="0067024F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Пример рекламы</w:t>
            </w:r>
          </w:p>
        </w:tc>
        <w:tc>
          <w:tcPr>
            <w:tcW w:w="4678" w:type="dxa"/>
          </w:tcPr>
          <w:p w:rsidR="00EE2FC8" w:rsidRDefault="0067024F" w:rsidP="00EE2FC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Картинка со слайда 8</w:t>
            </w:r>
          </w:p>
          <w:p w:rsidR="0067024F" w:rsidRPr="00EE2FC8" w:rsidRDefault="0067024F" w:rsidP="00EE2FC8">
            <w:pPr>
              <w:contextualSpacing/>
              <w:rPr>
                <w:rFonts w:ascii="Calibri" w:eastAsia="Calibri" w:hAnsi="Calibri" w:cs="Times New Roman"/>
              </w:rPr>
            </w:pPr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 xml:space="preserve">Как много зубной пасты </w:t>
            </w:r>
            <w:proofErr w:type="gramStart"/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>вы  выдавливаете</w:t>
            </w:r>
            <w:proofErr w:type="gramEnd"/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 xml:space="preserve">  на зубную щетку?</w:t>
            </w:r>
          </w:p>
        </w:tc>
        <w:tc>
          <w:tcPr>
            <w:tcW w:w="7087" w:type="dxa"/>
          </w:tcPr>
          <w:p w:rsidR="00EE2FC8" w:rsidRDefault="0067024F" w:rsidP="00EE2FC8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 xml:space="preserve">Как много зубной пасты </w:t>
            </w:r>
            <w:proofErr w:type="gramStart"/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>вы  выдавливаете</w:t>
            </w:r>
            <w:proofErr w:type="gramEnd"/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 xml:space="preserve">  на зубную щетку?</w:t>
            </w:r>
          </w:p>
          <w:p w:rsidR="0067024F" w:rsidRPr="0067024F" w:rsidRDefault="0067024F" w:rsidP="0067024F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>А знаете ли вы, сколько пасты рекомендуют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 использовать для чистки зубов?</w:t>
            </w:r>
          </w:p>
          <w:p w:rsidR="0067024F" w:rsidRPr="0067024F" w:rsidRDefault="0067024F" w:rsidP="0067024F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 xml:space="preserve"> </w:t>
            </w:r>
          </w:p>
        </w:tc>
      </w:tr>
      <w:tr w:rsidR="000915EF" w:rsidRPr="00EE2FC8" w:rsidTr="00B71CB6">
        <w:tc>
          <w:tcPr>
            <w:tcW w:w="1242" w:type="dxa"/>
          </w:tcPr>
          <w:p w:rsidR="000915EF" w:rsidRPr="00EE2FC8" w:rsidRDefault="000915EF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10</w:t>
            </w:r>
          </w:p>
        </w:tc>
        <w:tc>
          <w:tcPr>
            <w:tcW w:w="1843" w:type="dxa"/>
          </w:tcPr>
          <w:p w:rsidR="000915EF" w:rsidRDefault="000915EF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0915EF" w:rsidRDefault="000915EF" w:rsidP="000915EF">
            <w:pPr>
              <w:rPr>
                <w:rFonts w:ascii="Calibri" w:eastAsia="Calibri" w:hAnsi="Calibri" w:cs="Times New Roman"/>
              </w:rPr>
            </w:pPr>
            <w:r>
              <w:t>На самом деле врачи советуют выдавливать всего ничего – шарик, горошину - зубной пасты. Этого вполне хватит, чтобы почистить зубы и таким образом вы будете покупать в три раза меньше зубной пасты</w:t>
            </w:r>
            <w:r>
              <w:rPr>
                <w:noProof/>
                <w:lang w:eastAsia="ru-RU"/>
              </w:rPr>
              <w:drawing>
                <wp:inline distT="0" distB="0" distL="0" distR="0" wp14:anchorId="76197439">
                  <wp:extent cx="1421257" cy="7086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89" cy="710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0915EF" w:rsidRPr="0067024F" w:rsidRDefault="000915EF" w:rsidP="000915EF">
            <w:pPr>
              <w:spacing w:after="200" w:line="276" w:lineRule="auto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67024F">
              <w:rPr>
                <w:rFonts w:ascii="Calibri" w:eastAsia="Times New Roman" w:hAnsi="Calibri" w:cs="Calibri"/>
                <w:bCs/>
                <w:i/>
                <w:lang w:eastAsia="ru-RU"/>
              </w:rPr>
              <w:t>На самом деле врачи советуют выдавливать всего ничего – шарик, горошину - зубной пасты. Этого вполне хватит, чтобы почистить зубы и таким образом вы будете покупать в три раза меньше зубной пасты.</w:t>
            </w:r>
          </w:p>
          <w:p w:rsidR="000915EF" w:rsidRPr="0067024F" w:rsidRDefault="000915EF" w:rsidP="000915EF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>И</w:t>
            </w:r>
            <w:r w:rsidRPr="0067024F">
              <w:rPr>
                <w:rFonts w:ascii="Calibri" w:eastAsia="Times New Roman" w:hAnsi="Calibri" w:cs="Calibri"/>
                <w:bCs/>
                <w:lang w:eastAsia="ru-RU"/>
              </w:rPr>
              <w:t>спользовать так много зубной пасты нас запрограммировала реклама, так как в каждом рекламном ролике мы видим, что паста должна покрывать всю щетину зубной щетки. Это маркетинговый ход, который позволяет увеличить продажи зубной пасты.</w:t>
            </w: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0915EF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11</w:t>
            </w:r>
          </w:p>
        </w:tc>
        <w:tc>
          <w:tcPr>
            <w:tcW w:w="1843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0915EF" w:rsidRDefault="000915EF" w:rsidP="000915EF">
            <w:pPr>
              <w:spacing w:after="200"/>
              <w:contextualSpacing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i/>
                <w:lang w:eastAsia="ru-RU"/>
              </w:rPr>
              <w:t>(после первого абзаца слов «за кадром»)</w:t>
            </w:r>
          </w:p>
          <w:p w:rsidR="000915EF" w:rsidRPr="000915EF" w:rsidRDefault="000915EF" w:rsidP="000915EF">
            <w:pPr>
              <w:spacing w:after="200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>Примеры т</w:t>
            </w:r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>ого, как реклама фор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мирует некоторые наши убеждения:</w:t>
            </w:r>
          </w:p>
          <w:p w:rsidR="000915EF" w:rsidRPr="000915EF" w:rsidRDefault="000915EF" w:rsidP="000915EF">
            <w:pPr>
              <w:pStyle w:val="a4"/>
              <w:numPr>
                <w:ilvl w:val="0"/>
                <w:numId w:val="16"/>
              </w:numPr>
              <w:spacing w:after="200"/>
              <w:rPr>
                <w:rFonts w:ascii="Calibri" w:eastAsia="Times New Roman" w:hAnsi="Calibri" w:cs="Calibri"/>
                <w:bCs/>
                <w:lang w:eastAsia="ru-RU"/>
              </w:rPr>
            </w:pPr>
            <w:r w:rsidRPr="000915EF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Сейчас весьма распространено убеждение, что на праздничном </w:t>
            </w:r>
            <w:r w:rsidRPr="000915EF">
              <w:rPr>
                <w:rFonts w:ascii="Calibri" w:eastAsia="Times New Roman" w:hAnsi="Calibri" w:cs="Calibri"/>
                <w:bCs/>
                <w:i/>
                <w:lang w:eastAsia="ru-RU"/>
              </w:rPr>
              <w:lastRenderedPageBreak/>
              <w:t xml:space="preserve">столе обязательно должна быть бутылка кока-колы. </w:t>
            </w:r>
          </w:p>
          <w:p w:rsidR="000915EF" w:rsidRPr="000915EF" w:rsidRDefault="000915EF" w:rsidP="000915EF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 w:rsidRPr="000915EF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Или, что надо сразу брать 2 подушечки жевательной резинки. 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EE2FC8" w:rsidRDefault="000915EF" w:rsidP="00EE2FC8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 xml:space="preserve">Практически любая </w:t>
            </w:r>
            <w:proofErr w:type="gramStart"/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>информация  влияет</w:t>
            </w:r>
            <w:proofErr w:type="gramEnd"/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 xml:space="preserve"> на человека. Вспомните, когда вы в последний раз плакали во время просмотра фильма, как вдохновила вас история успеха, например, </w:t>
            </w:r>
            <w:proofErr w:type="spellStart"/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>Кайрата</w:t>
            </w:r>
            <w:proofErr w:type="spellEnd"/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 xml:space="preserve"> </w:t>
            </w:r>
            <w:proofErr w:type="spellStart"/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>Примбердиева</w:t>
            </w:r>
            <w:proofErr w:type="spellEnd"/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 xml:space="preserve">, который выступал на шоу «Голос», </w:t>
            </w:r>
            <w:proofErr w:type="gramStart"/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>или</w:t>
            </w:r>
            <w:proofErr w:type="gramEnd"/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 xml:space="preserve"> когда вы сопереживали ребенку, больному раком, про которого показывали по новостям 5 канала. А может, вы злились на мошенников, </w:t>
            </w:r>
            <w:proofErr w:type="gramStart"/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>которые  обманывали</w:t>
            </w:r>
            <w:proofErr w:type="gramEnd"/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 xml:space="preserve"> пенсионеров. Мы так устроены, что соз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нание отреагирует на информацию </w:t>
            </w:r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>практически сразу, но подсознание заложит память об этой информации и реакцию на нее на длительное время.</w:t>
            </w:r>
          </w:p>
          <w:p w:rsidR="000915EF" w:rsidRPr="000915EF" w:rsidRDefault="000915EF" w:rsidP="00EE2FC8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(после этих слов на экране </w:t>
            </w:r>
            <w:proofErr w:type="gramStart"/>
            <w:r>
              <w:rPr>
                <w:rFonts w:ascii="Calibri" w:eastAsia="Times New Roman" w:hAnsi="Calibri" w:cs="Calibri"/>
                <w:bCs/>
                <w:lang w:eastAsia="ru-RU"/>
              </w:rPr>
              <w:t>появляется  текст</w:t>
            </w:r>
            <w:proofErr w:type="gramEnd"/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 )</w:t>
            </w: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0915EF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lastRenderedPageBreak/>
              <w:t>Слайд 12</w:t>
            </w:r>
          </w:p>
        </w:tc>
        <w:tc>
          <w:tcPr>
            <w:tcW w:w="1843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0915EF" w:rsidRPr="000915EF" w:rsidRDefault="000915EF" w:rsidP="000915EF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</w:pPr>
            <w:r w:rsidRPr="000915EF"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>Как вы думаете, с какой целью это делается?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0915EF" w:rsidRPr="000915EF" w:rsidRDefault="000915EF" w:rsidP="000915EF">
            <w:pPr>
              <w:spacing w:after="200"/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>Т</w:t>
            </w:r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 xml:space="preserve">аким образом рекламодатели (заказчики рекламы) способствуют увеличению потребления людей, </w:t>
            </w:r>
            <w:proofErr w:type="gramStart"/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>а следовательно</w:t>
            </w:r>
            <w:proofErr w:type="gramEnd"/>
            <w:r w:rsidRPr="000915EF">
              <w:rPr>
                <w:rFonts w:ascii="Calibri" w:eastAsia="Times New Roman" w:hAnsi="Calibri" w:cs="Calibri"/>
                <w:bCs/>
                <w:lang w:eastAsia="ru-RU"/>
              </w:rPr>
              <w:t xml:space="preserve"> продаж своих товаров. Глядя на рекламу, где герой сразу берет 2 подушечки, зритель может решить, что одной будет недостаточно. 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0915EF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Слайд13</w:t>
            </w:r>
          </w:p>
        </w:tc>
        <w:tc>
          <w:tcPr>
            <w:tcW w:w="1843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5C6735" w:rsidRDefault="000915EF" w:rsidP="00EE2F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CE3838" wp14:editId="49927C61">
                  <wp:extent cx="2217420" cy="1478280"/>
                  <wp:effectExtent l="0" t="0" r="0" b="7620"/>
                  <wp:docPr id="3" name="Рисунок 3" descr="&amp;Kcy;&amp;acy;&amp;rcy;&amp;tcy;&amp;icy;&amp;ncy;&amp;kcy;&amp;icy; &amp;pcy;&amp;ocy; &amp;zcy;&amp;acy;&amp;pcy;&amp;rcy;&amp;ocy;&amp;scy;&amp;ucy; &amp;icy;&amp;scy;&amp;pcy;&amp;ocy;&amp;lcy;&amp;softcy;&amp;zcy;&amp;ocy;&amp;vcy;&amp;acy;&amp;ncy;&amp;icy;&amp;iecy; &amp;ocy;&amp;bcy;&amp;rcy;&amp;acy;&amp;zcy;&amp;ocy;&amp;vcy; &amp;icy;&amp;zcy;&amp;vcy;&amp;iecy;&amp;scy;&amp;tcy;&amp;ncy;&amp;ycy;&amp;khcy; &amp;lcy;&amp;yucy;&amp;dcy;&amp;iecy;&amp;jcy; &amp;vcy; &amp;rcy;&amp;iecy;&amp;kcy;&amp;lcy;&amp;acy;&amp;m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icy;&amp;scy;&amp;pcy;&amp;ocy;&amp;lcy;&amp;softcy;&amp;zcy;&amp;ocy;&amp;vcy;&amp;acy;&amp;ncy;&amp;icy;&amp;iecy; &amp;ocy;&amp;bcy;&amp;rcy;&amp;acy;&amp;zcy;&amp;ocy;&amp;vcy; &amp;icy;&amp;zcy;&amp;vcy;&amp;iecy;&amp;scy;&amp;tcy;&amp;ncy;&amp;ycy;&amp;khcy; &amp;lcy;&amp;yucy;&amp;dcy;&amp;iecy;&amp;jcy; &amp;vcy; &amp;rcy;&amp;iecy;&amp;kcy;&amp;lcy;&amp;acy;&amp;m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EE2FC8" w:rsidRPr="00EE2FC8" w:rsidRDefault="005C6735" w:rsidP="00EE2FC8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w:t>Вставить пару картинок типа этих для примера</w:t>
            </w:r>
            <w:r w:rsidR="000915EF">
              <w:rPr>
                <w:noProof/>
                <w:lang w:eastAsia="ru-RU"/>
              </w:rPr>
              <w:drawing>
                <wp:inline distT="0" distB="0" distL="0" distR="0" wp14:anchorId="6E2093FF" wp14:editId="0870E434">
                  <wp:extent cx="2194560" cy="1463040"/>
                  <wp:effectExtent l="0" t="0" r="0" b="3810"/>
                  <wp:docPr id="4" name="Рисунок 4" descr="&amp;Kcy;&amp;acy;&amp;rcy;&amp;tcy;&amp;icy;&amp;ncy;&amp;kcy;&amp;icy; &amp;pcy;&amp;ocy; &amp;zcy;&amp;acy;&amp;pcy;&amp;rcy;&amp;ocy;&amp;scy;&amp;ucy; &amp;icy;&amp;scy;&amp;pcy;&amp;ocy;&amp;lcy;&amp;softcy;&amp;zcy;&amp;ocy;&amp;vcy;&amp;acy;&amp;ncy;&amp;icy;&amp;iecy; &amp;ocy;&amp;bcy;&amp;rcy;&amp;acy;&amp;zcy;&amp;ocy;&amp;vcy; &amp;icy;&amp;zcy;&amp;vcy;&amp;iecy;&amp;scy;&amp;tcy;&amp;ncy;&amp;ycy;&amp;khcy; &amp;lcy;&amp;yucy;&amp;dcy;&amp;iecy;&amp;jcy; &amp;vcy; &amp;rcy;&amp;iecy;&amp;kcy;&amp;lcy;&amp;acy;&amp;m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acy;&amp;rcy;&amp;tcy;&amp;icy;&amp;ncy;&amp;kcy;&amp;icy; &amp;pcy;&amp;ocy; &amp;zcy;&amp;acy;&amp;pcy;&amp;rcy;&amp;ocy;&amp;scy;&amp;ucy; &amp;icy;&amp;scy;&amp;pcy;&amp;ocy;&amp;lcy;&amp;softcy;&amp;zcy;&amp;ocy;&amp;vcy;&amp;acy;&amp;ncy;&amp;icy;&amp;iecy; &amp;ocy;&amp;bcy;&amp;rcy;&amp;acy;&amp;zcy;&amp;ocy;&amp;vcy; &amp;icy;&amp;zcy;&amp;vcy;&amp;iecy;&amp;scy;&amp;tcy;&amp;ncy;&amp;ycy;&amp;khcy; &amp;lcy;&amp;yucy;&amp;dcy;&amp;iecy;&amp;jcy; &amp;vcy; &amp;rcy;&amp;iecy;&amp;kcy;&amp;lcy;&amp;acy;&amp;m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EE2FC8" w:rsidRPr="00EE2FC8" w:rsidRDefault="005C6735" w:rsidP="00EE2FC8">
            <w:pPr>
              <w:rPr>
                <w:rFonts w:ascii="Calibri" w:eastAsia="Calibri" w:hAnsi="Calibri" w:cs="Times New Roman"/>
                <w:lang w:val="ky-KG"/>
              </w:rPr>
            </w:pPr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Существуют различные способы манипулирования в рекламе. Например, когда сравнивают какой-то товар с рекламируемым, </w:t>
            </w:r>
            <w:proofErr w:type="gramStart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>например</w:t>
            </w:r>
            <w:proofErr w:type="gramEnd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стиральный порошок или сок. </w:t>
            </w:r>
            <w:proofErr w:type="gramStart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>Иногда  пытаются</w:t>
            </w:r>
            <w:proofErr w:type="gramEnd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навязать образ успешности, приглашая звезд в рекламу, где утверждается, что тот или иной певец или актер ни дня не обходится без рекламируемого товара. На этом принципе строится и заработок «звезд» социальных сетей.</w:t>
            </w: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0915EF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Слайд14</w:t>
            </w:r>
          </w:p>
        </w:tc>
        <w:tc>
          <w:tcPr>
            <w:tcW w:w="1843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EE2FC8" w:rsidRPr="00EE2FC8" w:rsidRDefault="00EE2FC8" w:rsidP="00EE2FC8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5C6735" w:rsidRPr="005C6735" w:rsidRDefault="005C6735" w:rsidP="005C6735">
            <w:pPr>
              <w:spacing w:after="200"/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</w:pPr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Известные </w:t>
            </w:r>
            <w:proofErr w:type="spellStart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>вайнеры</w:t>
            </w:r>
            <w:proofErr w:type="spellEnd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(</w:t>
            </w:r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 xml:space="preserve">пользователи социальных сетей, снимающие короткие видео – </w:t>
            </w:r>
            <w:proofErr w:type="spellStart"/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>вайны</w:t>
            </w:r>
            <w:proofErr w:type="spellEnd"/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>)</w:t>
            </w:r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часто рекламируют какой-то товар, и таким образом зарабатывают деньги. В среднем в Кыргызстане 500 долларов за один пост (</w:t>
            </w:r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 xml:space="preserve">размещение картинки или текста). </w:t>
            </w:r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Например, </w:t>
            </w:r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lastRenderedPageBreak/>
              <w:t xml:space="preserve">если человек, на которого в </w:t>
            </w:r>
            <w:proofErr w:type="spellStart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>инстаграмме</w:t>
            </w:r>
            <w:proofErr w:type="spellEnd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подписано несколько сотен тысяч человек пишет, что ни дня не проводит, не выпивая </w:t>
            </w:r>
            <w:proofErr w:type="gramStart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>напиток</w:t>
            </w:r>
            <w:proofErr w:type="gramEnd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определенный марки, то это, скорее всего, реклама. Многие подростки хотят быть похожими на своих кумиров, вот на этом и играют рекламодатели. Это манипулирование на подростковой психологии</w:t>
            </w:r>
            <w:r w:rsidRPr="005C6735"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>.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0915EF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lastRenderedPageBreak/>
              <w:t>Слайд 15</w:t>
            </w:r>
          </w:p>
        </w:tc>
        <w:tc>
          <w:tcPr>
            <w:tcW w:w="1843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EE2FC8" w:rsidRDefault="005C6735" w:rsidP="00EE2FC8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13B427" wp14:editId="0DA5A34F">
                  <wp:extent cx="2148784" cy="1593800"/>
                  <wp:effectExtent l="0" t="0" r="4445" b="6985"/>
                  <wp:docPr id="5" name="Рисунок 5" descr="b_577a69ed4fe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_577a69ed4fe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591" cy="160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735" w:rsidRPr="00EE2FC8" w:rsidRDefault="005C6735" w:rsidP="00EE2FC8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Вставить картинку типа этой</w:t>
            </w:r>
          </w:p>
        </w:tc>
        <w:tc>
          <w:tcPr>
            <w:tcW w:w="7087" w:type="dxa"/>
          </w:tcPr>
          <w:p w:rsidR="005C6735" w:rsidRPr="005C6735" w:rsidRDefault="005C6735" w:rsidP="005C6735">
            <w:pPr>
              <w:spacing w:after="200"/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</w:pPr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Известные </w:t>
            </w:r>
            <w:proofErr w:type="spellStart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>вайнеры</w:t>
            </w:r>
            <w:proofErr w:type="spellEnd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(</w:t>
            </w:r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 xml:space="preserve">пользователи социальных сетей, снимающие короткие видео – </w:t>
            </w:r>
            <w:proofErr w:type="spellStart"/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>вайны</w:t>
            </w:r>
            <w:proofErr w:type="spellEnd"/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>)</w:t>
            </w:r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часто рекламируют какой-то товар, и таким образом зарабатывают деньги. В среднем в Кыргызстане 500 долларов за один пост (</w:t>
            </w:r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 xml:space="preserve">размещение картинки или текста). </w:t>
            </w:r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Например, если человек, на которого в </w:t>
            </w:r>
            <w:proofErr w:type="spellStart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>инстаграмме</w:t>
            </w:r>
            <w:proofErr w:type="spellEnd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подписано несколько сотен тысяч человек пишет, что ни дня не проводит, не выпивая </w:t>
            </w:r>
            <w:proofErr w:type="gramStart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>напиток</w:t>
            </w:r>
            <w:proofErr w:type="gramEnd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определенный марки, то это, скорее всего, реклама. Многие подростки хотят быть похожими на своих кумиров, вот на этом и играют рекламодатели. Это манипулирование на подростковой психологии</w:t>
            </w:r>
            <w:r w:rsidRPr="005C6735"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>.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  <w:lang w:val="ky-KG"/>
              </w:rPr>
            </w:pP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5C6735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16</w:t>
            </w:r>
          </w:p>
        </w:tc>
        <w:tc>
          <w:tcPr>
            <w:tcW w:w="1843" w:type="dxa"/>
          </w:tcPr>
          <w:p w:rsidR="00EE2FC8" w:rsidRPr="00EE2FC8" w:rsidRDefault="005C6735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Манипуляция</w:t>
            </w:r>
          </w:p>
        </w:tc>
        <w:tc>
          <w:tcPr>
            <w:tcW w:w="4678" w:type="dxa"/>
          </w:tcPr>
          <w:p w:rsidR="00EE2FC8" w:rsidRDefault="005C6735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Манипуляция</w:t>
            </w:r>
          </w:p>
          <w:p w:rsidR="005C6735" w:rsidRDefault="005C6735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Картинку вставить типа этой </w:t>
            </w:r>
          </w:p>
          <w:p w:rsidR="005C6735" w:rsidRPr="00EE2FC8" w:rsidRDefault="005C6735" w:rsidP="00EE2FC8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AF648D" wp14:editId="04B80CDB">
                  <wp:extent cx="914400" cy="952023"/>
                  <wp:effectExtent l="0" t="0" r="0" b="635"/>
                  <wp:docPr id="6" name="Рисунок 6" descr="&amp;Kcy;&amp;acy;&amp;rcy;&amp;tcy;&amp;icy;&amp;ncy;&amp;kcy;&amp;icy; &amp;pcy;&amp;ocy; &amp;zcy;&amp;acy;&amp;pcy;&amp;rcy;&amp;ocy;&amp;scy;&amp;ucy; &amp;mcy;&amp;acy;&amp;ncy;&amp;icy;&amp;pcy;&amp;ucy;&amp;lcy;&amp;yacy;&amp;tscy;&amp;icy;&amp;yacy; &amp;vcy; &amp;scy;&amp;m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mcy;&amp;acy;&amp;ncy;&amp;icy;&amp;pcy;&amp;ucy;&amp;lcy;&amp;yacy;&amp;tscy;&amp;icy;&amp;yacy; &amp;vcy; &amp;scy;&amp;m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773" cy="95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5C6735" w:rsidRPr="005C6735" w:rsidRDefault="005C6735" w:rsidP="005C6735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5C6735"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 xml:space="preserve">Прием </w:t>
            </w:r>
            <w:proofErr w:type="gramStart"/>
            <w:r w:rsidRPr="005C6735"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 xml:space="preserve">манипуляции  </w:t>
            </w:r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>используется</w:t>
            </w:r>
            <w:proofErr w:type="gramEnd"/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 xml:space="preserve"> не только в рекламе. Информация становится инструментом манипулирования общественным сознанием. Когда целью является сформировать то или иное представление о каком-то событии или явлении, в этом хорошо помогает информация. Средства массовой информации могут быть инструментом пропаганды. Да таким мощным, что даже могут заставить представителей одной нации зверски уничтожать другую. </w:t>
            </w:r>
          </w:p>
          <w:p w:rsidR="005C6735" w:rsidRPr="005C6735" w:rsidRDefault="005C6735" w:rsidP="005C6735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Например, Йозеф </w:t>
            </w:r>
            <w:proofErr w:type="gramStart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>Геббельс,  министр</w:t>
            </w:r>
            <w:proofErr w:type="gramEnd"/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пропаганды Германии времен Гитлера, внес значительный вклад в рост популярности национал-социалистов. Он активно использовал радио и кинематограф, так как телевидение тогда было не так распространено, для продвижения идей фашизма, и фактически стал одним из </w:t>
            </w:r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lastRenderedPageBreak/>
              <w:t xml:space="preserve">организаторов холокоста. Он идеологически подготовил целую страну к принятию идеи депортации и уничтожения евреев. </w:t>
            </w:r>
          </w:p>
          <w:p w:rsidR="00EE2FC8" w:rsidRPr="005C6735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</w:tr>
      <w:tr w:rsidR="005C6735" w:rsidRPr="00EE2FC8" w:rsidTr="00B71CB6">
        <w:tc>
          <w:tcPr>
            <w:tcW w:w="1242" w:type="dxa"/>
          </w:tcPr>
          <w:p w:rsidR="005C6735" w:rsidRPr="00EE2FC8" w:rsidRDefault="005C6735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5C6735" w:rsidRDefault="005C6735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5C6735" w:rsidRDefault="00E70F3B" w:rsidP="00EE2FC8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FE5172" wp14:editId="5986E135">
                  <wp:extent cx="1379220" cy="1379220"/>
                  <wp:effectExtent l="0" t="0" r="0" b="0"/>
                  <wp:docPr id="7" name="Рисунок 7" descr="&amp;Kcy;&amp;acy;&amp;rcy;&amp;tcy;&amp;icy;&amp;ncy;&amp;kcy;&amp;icy; &amp;pcy;&amp;ocy; &amp;zcy;&amp;acy;&amp;pcy;&amp;rcy;&amp;ocy;&amp;scy;&amp;ucy; &amp;mcy;&amp;acy;&amp;ncy;&amp;icy;&amp;pcy;&amp;ucy;&amp;lcy;&amp;yacy;&amp;tscy;&amp;icy;&amp;yacy; &amp;vcy; &amp;scy;&amp;m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mcy;&amp;acy;&amp;ncy;&amp;icy;&amp;pcy;&amp;ucy;&amp;lcy;&amp;yacy;&amp;tscy;&amp;icy;&amp;yacy; &amp;vcy; &amp;scy;&amp;m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F3B" w:rsidRDefault="00E70F3B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Вставить другую картинку типа этой </w:t>
            </w:r>
          </w:p>
        </w:tc>
        <w:tc>
          <w:tcPr>
            <w:tcW w:w="7087" w:type="dxa"/>
          </w:tcPr>
          <w:p w:rsidR="005C6735" w:rsidRPr="005C6735" w:rsidRDefault="005C6735" w:rsidP="005C6735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 xml:space="preserve">Посредством информации может быть сформировано ваше </w:t>
            </w:r>
            <w:proofErr w:type="gramStart"/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>мнение</w:t>
            </w:r>
            <w:proofErr w:type="gramEnd"/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 xml:space="preserve"> о чем угодно, не только о человеке или кандидате, но практически о любом событии или явлении. Не все СМИ и журналисты продажные. Но сегодня </w:t>
            </w:r>
            <w:proofErr w:type="gramStart"/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>СМИ это</w:t>
            </w:r>
            <w:proofErr w:type="gramEnd"/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 xml:space="preserve"> серьезный инструмент распространения информации, а информация становится орудием. Сейчас многие войны ведутся уже не на полях сражений, а в информационном пространстве: в интернете, на газетных полосах, в телевизионном и радио эфире. Их называют </w:t>
            </w:r>
            <w:r w:rsidRPr="005C6735">
              <w:rPr>
                <w:rFonts w:ascii="Calibri" w:eastAsia="Times New Roman" w:hAnsi="Calibri" w:cs="Calibri"/>
                <w:bCs/>
                <w:i/>
                <w:lang w:eastAsia="ru-RU"/>
              </w:rPr>
              <w:t>информационными войнами</w:t>
            </w:r>
            <w:r w:rsidRPr="005C6735">
              <w:rPr>
                <w:rFonts w:ascii="Calibri" w:eastAsia="Times New Roman" w:hAnsi="Calibri" w:cs="Calibri"/>
                <w:bCs/>
                <w:lang w:eastAsia="ru-RU"/>
              </w:rPr>
              <w:t>. Поэтому многие, у кого есть определенные цели, создают собственные СМИ.</w:t>
            </w:r>
          </w:p>
          <w:p w:rsidR="005C6735" w:rsidRPr="005C6735" w:rsidRDefault="005C6735" w:rsidP="005C6735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</w:pP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5C6735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17</w:t>
            </w:r>
          </w:p>
        </w:tc>
        <w:tc>
          <w:tcPr>
            <w:tcW w:w="1843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EE2FC8" w:rsidRPr="00EE2FC8" w:rsidRDefault="00E70F3B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картинка «о пользе СМИ»</w:t>
            </w:r>
          </w:p>
        </w:tc>
        <w:tc>
          <w:tcPr>
            <w:tcW w:w="7087" w:type="dxa"/>
          </w:tcPr>
          <w:p w:rsidR="00E70F3B" w:rsidRPr="005C6735" w:rsidRDefault="00E70F3B" w:rsidP="00E70F3B">
            <w:pPr>
              <w:rPr>
                <w:rFonts w:ascii="Times New Roman" w:eastAsia="Times New Roman" w:hAnsi="Times New Roman" w:cs="Times New Roman"/>
                <w:color w:val="31B6FD"/>
                <w:szCs w:val="24"/>
                <w:lang w:eastAsia="ru-RU"/>
              </w:rPr>
            </w:pPr>
            <w:proofErr w:type="gramStart"/>
            <w:r w:rsidRPr="005C6735">
              <w:rPr>
                <w:lang w:eastAsia="ru-RU"/>
              </w:rPr>
              <w:t>СМИ  -</w:t>
            </w:r>
            <w:proofErr w:type="gramEnd"/>
            <w:r w:rsidRPr="005C6735">
              <w:rPr>
                <w:lang w:eastAsia="ru-RU"/>
              </w:rPr>
              <w:t xml:space="preserve"> это очень мощный инструмент. Журналисты указывают на болевые точки общества, стараются обратить внимание общественности и властей на проблему для ее решения. </w:t>
            </w:r>
          </w:p>
          <w:p w:rsidR="00E70F3B" w:rsidRPr="005C6735" w:rsidRDefault="00E70F3B" w:rsidP="00E70F3B">
            <w:pPr>
              <w:rPr>
                <w:rFonts w:ascii="Times New Roman" w:eastAsia="Times New Roman" w:hAnsi="Times New Roman" w:cs="Times New Roman"/>
                <w:color w:val="31B6FD"/>
                <w:szCs w:val="24"/>
                <w:lang w:eastAsia="ru-RU"/>
              </w:rPr>
            </w:pPr>
            <w:r w:rsidRPr="005C6735">
              <w:rPr>
                <w:lang w:eastAsia="ru-RU"/>
              </w:rPr>
              <w:t>Многие журналисты стараются проводить журналистские расследования и давать точную информацию.</w:t>
            </w:r>
          </w:p>
          <w:p w:rsidR="00EE2FC8" w:rsidRDefault="00E70F3B" w:rsidP="00E70F3B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Вот некоторые </w:t>
            </w:r>
            <w:proofErr w:type="gram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примеры  положительного</w:t>
            </w:r>
            <w:proofErr w:type="gram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 влияния СМИ на общество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.</w:t>
            </w:r>
          </w:p>
          <w:p w:rsidR="00E70F3B" w:rsidRPr="00EE2FC8" w:rsidRDefault="00E70F3B" w:rsidP="00E70F3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E70F3B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Слайд 18</w:t>
            </w:r>
          </w:p>
        </w:tc>
        <w:tc>
          <w:tcPr>
            <w:tcW w:w="1843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EE2FC8" w:rsidRPr="00EE2FC8" w:rsidRDefault="00E70F3B" w:rsidP="00E70F3B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>Картинка со слайда 15</w:t>
            </w:r>
          </w:p>
        </w:tc>
        <w:tc>
          <w:tcPr>
            <w:tcW w:w="7087" w:type="dxa"/>
          </w:tcPr>
          <w:p w:rsidR="00E70F3B" w:rsidRPr="00E70F3B" w:rsidRDefault="00E70F3B" w:rsidP="00E70F3B">
            <w:pPr>
              <w:ind w:left="142"/>
              <w:rPr>
                <w:rFonts w:ascii="Calibri" w:eastAsia="Times New Roman" w:hAnsi="Calibri" w:cs="Calibri"/>
                <w:bCs/>
                <w:lang w:eastAsia="ru-RU"/>
              </w:rPr>
            </w:pPr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.</w:t>
            </w:r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 </w:t>
            </w:r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13-летняя </w:t>
            </w:r>
            <w:proofErr w:type="spell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Айчурек</w:t>
            </w:r>
            <w:proofErr w:type="spell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, которая кормила всю семью, </w:t>
            </w:r>
            <w:proofErr w:type="gram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У</w:t>
            </w:r>
            <w:proofErr w:type="gram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 нее мама инвалид, есть младший братишка. С 11 лет она кормит семью, собирая пластиковые пакеты на </w:t>
            </w:r>
            <w:proofErr w:type="spell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Ошском</w:t>
            </w:r>
            <w:proofErr w:type="spell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 рынке города Бишкек.  После того, как журналисты рассказали ее историю, ее семье сняли хорошую квартиру и стали собирать средства на дом. </w:t>
            </w:r>
          </w:p>
          <w:p w:rsidR="00E70F3B" w:rsidRPr="00E70F3B" w:rsidRDefault="00E70F3B" w:rsidP="00E70F3B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EE2FC8" w:rsidRPr="00EE2FC8" w:rsidRDefault="00EE2FC8" w:rsidP="00EE2FC8">
            <w:pPr>
              <w:ind w:right="-108"/>
              <w:rPr>
                <w:rFonts w:ascii="Calibri" w:eastAsia="Calibri" w:hAnsi="Calibri" w:cs="Times New Roman"/>
              </w:rPr>
            </w:pPr>
          </w:p>
        </w:tc>
      </w:tr>
      <w:tr w:rsidR="00E70F3B" w:rsidRPr="00EE2FC8" w:rsidTr="00B71CB6">
        <w:tc>
          <w:tcPr>
            <w:tcW w:w="1242" w:type="dxa"/>
          </w:tcPr>
          <w:p w:rsidR="00E70F3B" w:rsidRPr="00EE2FC8" w:rsidRDefault="00E70F3B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Слайд 19</w:t>
            </w:r>
          </w:p>
        </w:tc>
        <w:tc>
          <w:tcPr>
            <w:tcW w:w="1843" w:type="dxa"/>
          </w:tcPr>
          <w:p w:rsidR="00E70F3B" w:rsidRPr="00EE2FC8" w:rsidRDefault="00E70F3B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E70F3B" w:rsidRPr="00EE2FC8" w:rsidRDefault="00E70F3B" w:rsidP="00E70F3B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>Картинка со слайда 16</w:t>
            </w:r>
          </w:p>
        </w:tc>
        <w:tc>
          <w:tcPr>
            <w:tcW w:w="7087" w:type="dxa"/>
          </w:tcPr>
          <w:p w:rsidR="00E70F3B" w:rsidRPr="00E70F3B" w:rsidRDefault="00E70F3B" w:rsidP="00E70F3B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proofErr w:type="spell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Нургазы</w:t>
            </w:r>
            <w:proofErr w:type="spell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 - мальчик, который хотел </w:t>
            </w:r>
            <w:proofErr w:type="spell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квадроцикл</w:t>
            </w:r>
            <w:proofErr w:type="spell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, чтобы ездить в школу и иметь возможность учиться. Так как его инвалидная коляска постоянно ломалась. Его историю рассказал журналист </w:t>
            </w:r>
            <w:proofErr w:type="spell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Бишкекского</w:t>
            </w:r>
            <w:proofErr w:type="spell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 бюро радио </w:t>
            </w:r>
            <w:proofErr w:type="spell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Азаттык</w:t>
            </w:r>
            <w:proofErr w:type="spell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 Улан </w:t>
            </w:r>
            <w:proofErr w:type="spell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Эгизбаев</w:t>
            </w:r>
            <w:proofErr w:type="spell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. И привлечение внимания к его проблеме не просто исполнило его мечту и ему подарили </w:t>
            </w:r>
            <w:proofErr w:type="spell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квадроцикл</w:t>
            </w:r>
            <w:proofErr w:type="spell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. Этот сюжет стал победителем в номинации «Зрительские симпатии» в конкурсе </w:t>
            </w:r>
            <w:proofErr w:type="spell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Webbyawards</w:t>
            </w:r>
            <w:proofErr w:type="spell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, его называют интернет-Оскаром.  среди 12 тысяч роликов из 65 стран мира. </w:t>
            </w:r>
            <w:proofErr w:type="spell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Нургазы</w:t>
            </w:r>
            <w:proofErr w:type="spell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 вместе с автором ездили в Соединенные Штаты на вручение. </w:t>
            </w:r>
          </w:p>
          <w:p w:rsidR="00E70F3B" w:rsidRPr="00E70F3B" w:rsidRDefault="00E70F3B" w:rsidP="00E70F3B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E70F3B" w:rsidRPr="00EE2FC8" w:rsidTr="00B71CB6">
        <w:tc>
          <w:tcPr>
            <w:tcW w:w="1242" w:type="dxa"/>
          </w:tcPr>
          <w:p w:rsidR="00E70F3B" w:rsidRPr="00EE2FC8" w:rsidRDefault="00E70F3B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Слайд 20</w:t>
            </w:r>
          </w:p>
        </w:tc>
        <w:tc>
          <w:tcPr>
            <w:tcW w:w="1843" w:type="dxa"/>
          </w:tcPr>
          <w:p w:rsidR="00E70F3B" w:rsidRPr="00EE2FC8" w:rsidRDefault="00E70F3B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E70F3B" w:rsidRPr="00EE2FC8" w:rsidRDefault="00E70F3B" w:rsidP="00E70F3B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Картинка со </w:t>
            </w:r>
            <w:proofErr w:type="gramStart"/>
            <w:r>
              <w:rPr>
                <w:rFonts w:ascii="Calibri" w:eastAsia="Times New Roman" w:hAnsi="Calibri" w:cs="Calibri"/>
                <w:bCs/>
                <w:lang w:eastAsia="ru-RU"/>
              </w:rPr>
              <w:t>слайда  17</w:t>
            </w:r>
            <w:proofErr w:type="gramEnd"/>
          </w:p>
        </w:tc>
        <w:tc>
          <w:tcPr>
            <w:tcW w:w="7087" w:type="dxa"/>
          </w:tcPr>
          <w:p w:rsidR="00E70F3B" w:rsidRPr="00E70F3B" w:rsidRDefault="00E70F3B" w:rsidP="00E70F3B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 xml:space="preserve">Когда в январе 2017 года самолет упал на поселок близ аэропорта </w:t>
            </w:r>
            <w:proofErr w:type="spellStart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Манас</w:t>
            </w:r>
            <w:proofErr w:type="spellEnd"/>
            <w:r w:rsidRPr="00E70F3B">
              <w:rPr>
                <w:rFonts w:ascii="Calibri" w:eastAsia="Times New Roman" w:hAnsi="Calibri" w:cs="Calibri"/>
                <w:bCs/>
                <w:lang w:eastAsia="ru-RU"/>
              </w:rPr>
              <w:t>, благодаря активности интернет-пользователей и СМИ, освещавших трагедию, удалось оперативно оказать помощь пострадавшим. Помимо помощи пострадавшим, во время разбора завалов через интернет были объявления о помощи в виде горячего питания спасателям, разбиравшим завалы, милиционерам, охранявшим зону трагедии, медикам, работавшим на месте трагедии.</w:t>
            </w:r>
          </w:p>
        </w:tc>
      </w:tr>
      <w:tr w:rsidR="00E70F3B" w:rsidRPr="00EE2FC8" w:rsidTr="00B71CB6">
        <w:tc>
          <w:tcPr>
            <w:tcW w:w="1242" w:type="dxa"/>
          </w:tcPr>
          <w:p w:rsidR="00E70F3B" w:rsidRPr="00EE2FC8" w:rsidRDefault="00E70F3B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Слайд 21</w:t>
            </w:r>
          </w:p>
        </w:tc>
        <w:tc>
          <w:tcPr>
            <w:tcW w:w="1843" w:type="dxa"/>
          </w:tcPr>
          <w:p w:rsidR="00E70F3B" w:rsidRPr="00EE2FC8" w:rsidRDefault="00E70F3B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Выводы</w:t>
            </w:r>
          </w:p>
        </w:tc>
        <w:tc>
          <w:tcPr>
            <w:tcW w:w="4678" w:type="dxa"/>
          </w:tcPr>
          <w:p w:rsidR="00E70F3B" w:rsidRDefault="00EF5196" w:rsidP="00EF5196">
            <w:pPr>
              <w:spacing w:after="200" w:line="276" w:lineRule="auto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885785" wp14:editId="53D3F212">
                  <wp:extent cx="2390213" cy="1402080"/>
                  <wp:effectExtent l="0" t="0" r="0" b="7620"/>
                  <wp:docPr id="8" name="Рисунок 8" descr="&amp;Kcy;&amp;acy;&amp;rcy;&amp;tcy;&amp;icy;&amp;ncy;&amp;kcy;&amp;icy; &amp;pcy;&amp;ocy; &amp;zcy;&amp;acy;&amp;pcy;&amp;rcy;&amp;ocy;&amp;scy;&amp;ucy; &amp;pcy;&amp;ocy;&amp;tcy;&amp;rcy;&amp;iecy;&amp;bcy;&amp;icy;&amp;tcy;&amp;iecy;&amp;lcy;&amp;softcy; &amp;icy;&amp;ncy;&amp;fcy;&amp;ocy;&amp;rcy;&amp;mcy;&amp;acy;&amp;t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pcy;&amp;ocy;&amp;tcy;&amp;rcy;&amp;iecy;&amp;bcy;&amp;icy;&amp;tcy;&amp;iecy;&amp;lcy;&amp;softcy; &amp;icy;&amp;ncy;&amp;fcy;&amp;ocy;&amp;rcy;&amp;mcy;&amp;acy;&amp;t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254" cy="140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196" w:rsidRPr="00EE2FC8" w:rsidRDefault="00EF5196" w:rsidP="00EF5196">
            <w:pPr>
              <w:spacing w:after="200" w:line="276" w:lineRule="auto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 xml:space="preserve">Цель этих уроков показать, что к информации надо относиться критически. Надо задавать себе вопросы и размышлять, надо искать </w:t>
            </w:r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 xml:space="preserve">дополнительную информацию, </w:t>
            </w:r>
            <w:proofErr w:type="gramStart"/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>и  не</w:t>
            </w:r>
            <w:proofErr w:type="gramEnd"/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 xml:space="preserve"> позволять манипулировать собой посредством информации.</w:t>
            </w:r>
          </w:p>
        </w:tc>
        <w:tc>
          <w:tcPr>
            <w:tcW w:w="7087" w:type="dxa"/>
          </w:tcPr>
          <w:p w:rsidR="00EF5196" w:rsidRPr="00E70F3B" w:rsidRDefault="00EF5196" w:rsidP="00EF5196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 xml:space="preserve">Средства массовой информации в большинстве своем не лгут. Они -  основной источник информации для большинства населения. Эти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четыре </w:t>
            </w:r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 xml:space="preserve">урока мы изучали некоторые ситуации, которые связаны с передачей информации посредством СМИ. Эти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уроки</w:t>
            </w:r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 xml:space="preserve"> учили нас критически относиться к информации. Это не значит, что вы теперь должны </w:t>
            </w:r>
            <w:proofErr w:type="gramStart"/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>перестать  читать</w:t>
            </w:r>
            <w:proofErr w:type="gramEnd"/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 xml:space="preserve"> газеты и смотреть телевизор, уверяя всех вокруг, что все журналисты лживые и продажные. Без информации сейчас оставаться нельзя.  Цель этих уроков показать, что к информации надо относиться критически. Надо задавать себе вопросы и размышлять, надо искать дополнительную информацию, </w:t>
            </w:r>
            <w:proofErr w:type="gramStart"/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>и  не</w:t>
            </w:r>
            <w:proofErr w:type="gramEnd"/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 xml:space="preserve"> позволять манипулировать собой посредством информации. Более того </w:t>
            </w:r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 xml:space="preserve">нужно требовать качественный продукт. Вот вы же хотите есть свежий хлеб, а не старые заплесневелые сухари? Если один магазин продает только такие сухари, а в другом всегда свежая выпечка, к кому вы пойдете? Так же должно быть и с информацией. Вы - ее </w:t>
            </w:r>
            <w:proofErr w:type="gramStart"/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>потребитель,  и</w:t>
            </w:r>
            <w:proofErr w:type="gramEnd"/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 xml:space="preserve"> ваше право выбирать себе поставщика информации. Все же в большинстве своем СМИ пишут правду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.</w:t>
            </w:r>
          </w:p>
        </w:tc>
      </w:tr>
      <w:tr w:rsidR="00EF5196" w:rsidRPr="00EE2FC8" w:rsidTr="00B71CB6">
        <w:tc>
          <w:tcPr>
            <w:tcW w:w="1242" w:type="dxa"/>
          </w:tcPr>
          <w:p w:rsidR="00EF5196" w:rsidRDefault="00F63810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Слайд 22</w:t>
            </w:r>
          </w:p>
        </w:tc>
        <w:tc>
          <w:tcPr>
            <w:tcW w:w="1843" w:type="dxa"/>
          </w:tcPr>
          <w:p w:rsidR="00EF5196" w:rsidRDefault="00EF5196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EF5196" w:rsidRPr="00EF5196" w:rsidRDefault="00EF5196" w:rsidP="00EF5196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EF5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Выводы: </w:t>
            </w:r>
          </w:p>
          <w:p w:rsidR="00EF5196" w:rsidRDefault="00EF5196" w:rsidP="00EF519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>В СМИ есть много способов манипулирования информацией</w:t>
            </w:r>
          </w:p>
          <w:p w:rsidR="00EF5196" w:rsidRPr="00EF5196" w:rsidRDefault="00EF5196" w:rsidP="00EF519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>У каждого СМИ могут быть свои цели.</w:t>
            </w:r>
          </w:p>
          <w:p w:rsidR="00F63810" w:rsidRDefault="00EF5196" w:rsidP="00F63810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>Информационная безопасность – важная часть национальной безопасности</w:t>
            </w:r>
          </w:p>
          <w:p w:rsidR="00EF5196" w:rsidRPr="00F63810" w:rsidRDefault="00EF5196" w:rsidP="00EF519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 w:rsidRPr="00EF5196">
              <w:rPr>
                <w:rFonts w:ascii="Calibri" w:eastAsia="Times New Roman" w:hAnsi="Calibri" w:cs="Calibri"/>
                <w:bCs/>
                <w:lang w:eastAsia="ru-RU"/>
              </w:rPr>
              <w:t xml:space="preserve">Мы должны быть информационно грамотными. Это поможет гражданам </w:t>
            </w:r>
            <w:r w:rsidR="00F63810" w:rsidRPr="00EF5196">
              <w:rPr>
                <w:lang w:eastAsia="ru-RU"/>
              </w:rPr>
              <w:t>обеспечивать не только личную безопасность, но и принимать решения, касающиеся национальной безопасности.</w:t>
            </w:r>
          </w:p>
        </w:tc>
        <w:tc>
          <w:tcPr>
            <w:tcW w:w="7087" w:type="dxa"/>
          </w:tcPr>
          <w:p w:rsidR="00EF5196" w:rsidRPr="00EF5196" w:rsidRDefault="00EF5196" w:rsidP="00EF5196">
            <w:pPr>
              <w:rPr>
                <w:lang w:eastAsia="ru-RU"/>
              </w:rPr>
            </w:pPr>
            <w:r w:rsidRPr="00EF5196">
              <w:rPr>
                <w:lang w:eastAsia="ru-RU"/>
              </w:rPr>
              <w:t xml:space="preserve">На </w:t>
            </w:r>
            <w:r w:rsidRPr="00EF5196">
              <w:rPr>
                <w:lang w:eastAsia="ru-RU"/>
              </w:rPr>
              <w:t xml:space="preserve">этом </w:t>
            </w:r>
            <w:proofErr w:type="gramStart"/>
            <w:r w:rsidRPr="00EF5196">
              <w:rPr>
                <w:lang w:eastAsia="ru-RU"/>
              </w:rPr>
              <w:t xml:space="preserve">уроке </w:t>
            </w:r>
            <w:r w:rsidRPr="00EF5196">
              <w:rPr>
                <w:lang w:eastAsia="ru-RU"/>
              </w:rPr>
              <w:t xml:space="preserve"> мы</w:t>
            </w:r>
            <w:proofErr w:type="gramEnd"/>
            <w:r w:rsidRPr="00EF5196">
              <w:rPr>
                <w:lang w:eastAsia="ru-RU"/>
              </w:rPr>
              <w:t xml:space="preserve"> с вами разобрали инструменты и способы манипулирования аудиторией, которые используют некоторые</w:t>
            </w:r>
            <w:r w:rsidRPr="00EF5196">
              <w:rPr>
                <w:lang w:eastAsia="ru-RU"/>
              </w:rPr>
              <w:t xml:space="preserve"> СМИ. Однако, если каждый из нас будет информационно </w:t>
            </w:r>
            <w:proofErr w:type="gramStart"/>
            <w:r w:rsidRPr="00EF5196">
              <w:rPr>
                <w:lang w:eastAsia="ru-RU"/>
              </w:rPr>
              <w:t>грамотным  и</w:t>
            </w:r>
            <w:proofErr w:type="gramEnd"/>
            <w:r w:rsidRPr="00EF5196">
              <w:rPr>
                <w:lang w:eastAsia="ru-RU"/>
              </w:rPr>
              <w:t xml:space="preserve"> относится к информации критически, то это поможет </w:t>
            </w:r>
            <w:r w:rsidRPr="00EF5196">
              <w:rPr>
                <w:lang w:eastAsia="ru-RU"/>
              </w:rPr>
              <w:t>обеспечивать не только личную безопасность, но и принимать решения, касающиеся национальной безопасности.</w:t>
            </w:r>
          </w:p>
          <w:p w:rsidR="00EF5196" w:rsidRPr="00EF5196" w:rsidRDefault="00EF5196" w:rsidP="00E70F3B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</w:tbl>
    <w:p w:rsidR="00EE2FC8" w:rsidRPr="00EE2FC8" w:rsidRDefault="00EE2FC8" w:rsidP="00EE2FC8">
      <w:pPr>
        <w:spacing w:after="200" w:line="276" w:lineRule="auto"/>
        <w:rPr>
          <w:rFonts w:ascii="Calibri" w:eastAsia="Calibri" w:hAnsi="Calibri" w:cs="Times New Roman"/>
        </w:rPr>
      </w:pPr>
    </w:p>
    <w:p w:rsidR="00B3288D" w:rsidRDefault="00B3288D"/>
    <w:sectPr w:rsidR="00B3288D" w:rsidSect="00B13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4FA"/>
    <w:multiLevelType w:val="hybridMultilevel"/>
    <w:tmpl w:val="EE4C7206"/>
    <w:lvl w:ilvl="0" w:tplc="F174A3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A601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695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684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E9B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A83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8CC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C992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4134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AB03F2"/>
    <w:multiLevelType w:val="hybridMultilevel"/>
    <w:tmpl w:val="31F0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4DDE"/>
    <w:multiLevelType w:val="hybridMultilevel"/>
    <w:tmpl w:val="2146FB2E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>
    <w:nsid w:val="0D6F7DBC"/>
    <w:multiLevelType w:val="hybridMultilevel"/>
    <w:tmpl w:val="F056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096E"/>
    <w:multiLevelType w:val="hybridMultilevel"/>
    <w:tmpl w:val="CD72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909B2"/>
    <w:multiLevelType w:val="hybridMultilevel"/>
    <w:tmpl w:val="5786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73C37"/>
    <w:multiLevelType w:val="hybridMultilevel"/>
    <w:tmpl w:val="3528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C6F7E"/>
    <w:multiLevelType w:val="hybridMultilevel"/>
    <w:tmpl w:val="2284742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2104E8"/>
    <w:multiLevelType w:val="multilevel"/>
    <w:tmpl w:val="E94A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D2E56"/>
    <w:multiLevelType w:val="hybridMultilevel"/>
    <w:tmpl w:val="360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956AA"/>
    <w:multiLevelType w:val="hybridMultilevel"/>
    <w:tmpl w:val="1744150E"/>
    <w:lvl w:ilvl="0" w:tplc="38020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3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A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A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A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0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BD52D2"/>
    <w:multiLevelType w:val="hybridMultilevel"/>
    <w:tmpl w:val="1F94C40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57DF6071"/>
    <w:multiLevelType w:val="hybridMultilevel"/>
    <w:tmpl w:val="9EFCCB90"/>
    <w:lvl w:ilvl="0" w:tplc="CFA23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D3853"/>
    <w:multiLevelType w:val="hybridMultilevel"/>
    <w:tmpl w:val="EF16B65C"/>
    <w:lvl w:ilvl="0" w:tplc="E770741C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55B00"/>
    <w:multiLevelType w:val="hybridMultilevel"/>
    <w:tmpl w:val="96B4E2E6"/>
    <w:lvl w:ilvl="0" w:tplc="3EAA7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4A5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E7A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8DD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00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61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6A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C3F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AC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6A92C1F"/>
    <w:multiLevelType w:val="hybridMultilevel"/>
    <w:tmpl w:val="99C0E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53A0E"/>
    <w:multiLevelType w:val="hybridMultilevel"/>
    <w:tmpl w:val="B456B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2DE"/>
    <w:multiLevelType w:val="hybridMultilevel"/>
    <w:tmpl w:val="9E06FDA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13"/>
  </w:num>
  <w:num w:numId="9">
    <w:abstractNumId w:val="16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14"/>
  </w:num>
  <w:num w:numId="15">
    <w:abstractNumId w:val="15"/>
  </w:num>
  <w:num w:numId="16">
    <w:abstractNumId w:val="1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C8"/>
    <w:rsid w:val="000915EF"/>
    <w:rsid w:val="005712F3"/>
    <w:rsid w:val="005C6735"/>
    <w:rsid w:val="00650176"/>
    <w:rsid w:val="0067024F"/>
    <w:rsid w:val="00A64006"/>
    <w:rsid w:val="00B3288D"/>
    <w:rsid w:val="00C22901"/>
    <w:rsid w:val="00E70F3B"/>
    <w:rsid w:val="00EE2FC8"/>
    <w:rsid w:val="00EF5196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E7A4FA-FF44-4875-9CED-86177141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FC8"/>
    <w:pPr>
      <w:ind w:left="720"/>
      <w:contextualSpacing/>
    </w:pPr>
  </w:style>
  <w:style w:type="paragraph" w:styleId="a5">
    <w:name w:val="No Spacing"/>
    <w:uiPriority w:val="1"/>
    <w:qFormat/>
    <w:rsid w:val="00EE2FC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0176"/>
    <w:rPr>
      <w:b/>
      <w:bCs/>
    </w:rPr>
  </w:style>
  <w:style w:type="character" w:styleId="a8">
    <w:name w:val="Hyperlink"/>
    <w:basedOn w:val="a0"/>
    <w:uiPriority w:val="99"/>
    <w:semiHidden/>
    <w:unhideWhenUsed/>
    <w:rsid w:val="00C22901"/>
    <w:rPr>
      <w:color w:val="0000FF"/>
      <w:u w:val="single"/>
    </w:rPr>
  </w:style>
  <w:style w:type="character" w:customStyle="1" w:styleId="tgc">
    <w:name w:val="_tgc"/>
    <w:basedOn w:val="a0"/>
    <w:rsid w:val="0067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03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95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1%81%D1%82%D0%B2%D0%B5%D0%BD%D0%BD%D0%BE%D0%B5_%D0%BC%D0%BD%D0%B5%D0%BD%D0%B8%D0%B5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nankk.ru/agitation/law4.htm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ndustry.ru/doc/1128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adindustry.ru/doc/1127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4</cp:revision>
  <dcterms:created xsi:type="dcterms:W3CDTF">2017-08-25T09:11:00Z</dcterms:created>
  <dcterms:modified xsi:type="dcterms:W3CDTF">2017-08-27T11:19:00Z</dcterms:modified>
</cp:coreProperties>
</file>